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4A519FDD"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FF45BD">
        <w:rPr>
          <w:rFonts w:ascii="Times New Roman" w:hAnsi="Times New Roman"/>
          <w:sz w:val="24"/>
          <w:szCs w:val="24"/>
        </w:rPr>
        <w:t>10</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Capital Trust Agency office at 315 Fairpoint Drive, Gulf Breeze, Florida and </w:t>
      </w:r>
      <w:r w:rsidR="00322684">
        <w:rPr>
          <w:rFonts w:ascii="Times New Roman" w:hAnsi="Times New Roman"/>
          <w:sz w:val="24"/>
          <w:szCs w:val="24"/>
        </w:rPr>
        <w:t xml:space="preserve">on </w:t>
      </w:r>
      <w:r w:rsidR="00C22EDF">
        <w:rPr>
          <w:rFonts w:ascii="Times New Roman" w:hAnsi="Times New Roman"/>
          <w:sz w:val="24"/>
          <w:szCs w:val="24"/>
        </w:rPr>
        <w:t>T</w:t>
      </w:r>
      <w:r w:rsidR="00737AAF">
        <w:rPr>
          <w:rFonts w:ascii="Times New Roman" w:hAnsi="Times New Roman"/>
          <w:sz w:val="24"/>
          <w:szCs w:val="24"/>
        </w:rPr>
        <w:t>hur</w:t>
      </w:r>
      <w:r w:rsidR="00C22EDF">
        <w:rPr>
          <w:rFonts w:ascii="Times New Roman" w:hAnsi="Times New Roman"/>
          <w:sz w:val="24"/>
          <w:szCs w:val="24"/>
        </w:rPr>
        <w:t>s</w:t>
      </w:r>
      <w:r w:rsidR="00183E30">
        <w:rPr>
          <w:rFonts w:ascii="Times New Roman" w:hAnsi="Times New Roman"/>
          <w:sz w:val="24"/>
          <w:szCs w:val="24"/>
        </w:rPr>
        <w:t>da</w:t>
      </w:r>
      <w:r>
        <w:rPr>
          <w:rFonts w:ascii="Times New Roman" w:hAnsi="Times New Roman"/>
          <w:sz w:val="24"/>
          <w:szCs w:val="24"/>
        </w:rPr>
        <w:t>y,</w:t>
      </w:r>
      <w:r w:rsidR="00961F7C">
        <w:rPr>
          <w:rFonts w:ascii="Times New Roman" w:hAnsi="Times New Roman"/>
          <w:sz w:val="24"/>
          <w:szCs w:val="24"/>
        </w:rPr>
        <w:t xml:space="preserve"> </w:t>
      </w:r>
      <w:r w:rsidR="00FF45BD">
        <w:rPr>
          <w:rFonts w:ascii="Times New Roman" w:hAnsi="Times New Roman"/>
          <w:sz w:val="24"/>
          <w:szCs w:val="24"/>
        </w:rPr>
        <w:t>February</w:t>
      </w:r>
      <w:r w:rsidR="004F548B">
        <w:rPr>
          <w:rFonts w:ascii="Times New Roman" w:hAnsi="Times New Roman"/>
          <w:sz w:val="24"/>
          <w:szCs w:val="24"/>
        </w:rPr>
        <w:t xml:space="preserve"> 1</w:t>
      </w:r>
      <w:r w:rsidR="00FF45BD">
        <w:rPr>
          <w:rFonts w:ascii="Times New Roman" w:hAnsi="Times New Roman"/>
          <w:sz w:val="24"/>
          <w:szCs w:val="24"/>
        </w:rPr>
        <w:t>1</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4F548B">
        <w:rPr>
          <w:rFonts w:ascii="Times New Roman" w:hAnsi="Times New Roman"/>
          <w:sz w:val="24"/>
          <w:szCs w:val="24"/>
        </w:rPr>
        <w:t>12</w:t>
      </w:r>
      <w:r w:rsidRPr="00087BA1">
        <w:rPr>
          <w:rFonts w:ascii="Times New Roman" w:hAnsi="Times New Roman"/>
          <w:sz w:val="24"/>
          <w:szCs w:val="24"/>
        </w:rPr>
        <w:t>:</w:t>
      </w:r>
      <w:r>
        <w:rPr>
          <w:rFonts w:ascii="Times New Roman" w:hAnsi="Times New Roman"/>
          <w:sz w:val="24"/>
          <w:szCs w:val="24"/>
        </w:rPr>
        <w:t>00</w:t>
      </w:r>
      <w:r w:rsidRPr="00087BA1">
        <w:rPr>
          <w:rFonts w:ascii="Times New Roman" w:hAnsi="Times New Roman"/>
          <w:sz w:val="24"/>
          <w:szCs w:val="24"/>
        </w:rPr>
        <w:t xml:space="preserve"> </w:t>
      </w:r>
      <w:r w:rsidR="004F548B">
        <w:rPr>
          <w:rFonts w:ascii="Times New Roman" w:hAnsi="Times New Roman"/>
          <w:sz w:val="24"/>
          <w:szCs w:val="24"/>
        </w:rPr>
        <w:t>p</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33311FD9" w14:textId="32601050"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795240">
        <w:rPr>
          <w:rFonts w:ascii="Times New Roman" w:hAnsi="Times New Roman"/>
          <w:sz w:val="24"/>
          <w:szCs w:val="24"/>
        </w:rPr>
        <w:t xml:space="preserve"> </w:t>
      </w:r>
      <w:r w:rsidR="00FF45BD">
        <w:rPr>
          <w:rFonts w:ascii="Times New Roman" w:hAnsi="Times New Roman"/>
          <w:sz w:val="24"/>
          <w:szCs w:val="24"/>
        </w:rPr>
        <w:t>Gary Michaels (Vice-Chairman),</w:t>
      </w:r>
      <w:r w:rsidR="00C7491E">
        <w:rPr>
          <w:rFonts w:ascii="Times New Roman" w:hAnsi="Times New Roman"/>
          <w:sz w:val="24"/>
          <w:szCs w:val="24"/>
        </w:rPr>
        <w:t xml:space="preserve"> Harry Wilder (Board Member)</w:t>
      </w:r>
      <w:r w:rsidR="00FF45BD">
        <w:rPr>
          <w:rFonts w:ascii="Times New Roman" w:hAnsi="Times New Roman"/>
          <w:sz w:val="24"/>
          <w:szCs w:val="24"/>
        </w:rPr>
        <w:t>, Chris Kemp (Assistant Secretary)</w:t>
      </w:r>
      <w:r w:rsidR="00C7491E">
        <w:rPr>
          <w:rFonts w:ascii="Times New Roman" w:hAnsi="Times New Roman"/>
          <w:sz w:val="24"/>
          <w:szCs w:val="24"/>
        </w:rPr>
        <w:t xml:space="preserve"> 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65378A">
        <w:rPr>
          <w:rFonts w:ascii="Times New Roman" w:hAnsi="Times New Roman"/>
          <w:sz w:val="24"/>
          <w:szCs w:val="24"/>
        </w:rPr>
        <w:t xml:space="preserve"> </w:t>
      </w:r>
      <w:r w:rsidR="00FF45BD">
        <w:rPr>
          <w:rFonts w:ascii="Times New Roman" w:hAnsi="Times New Roman"/>
          <w:sz w:val="24"/>
          <w:szCs w:val="24"/>
        </w:rPr>
        <w:t xml:space="preserve">Deborah Roche (Board Member), </w:t>
      </w:r>
      <w:r w:rsidR="0065378A">
        <w:rPr>
          <w:rFonts w:ascii="Times New Roman" w:hAnsi="Times New Roman"/>
          <w:sz w:val="24"/>
          <w:szCs w:val="24"/>
        </w:rPr>
        <w:t>Michael Stebbins (Counsel)</w:t>
      </w:r>
      <w:r w:rsidR="005B7A2E">
        <w:rPr>
          <w:rFonts w:ascii="Times New Roman" w:hAnsi="Times New Roman"/>
          <w:sz w:val="24"/>
          <w:szCs w:val="24"/>
        </w:rPr>
        <w:t xml:space="preserve">, </w:t>
      </w:r>
      <w:r w:rsidR="00103D45">
        <w:rPr>
          <w:rFonts w:ascii="Times New Roman" w:hAnsi="Times New Roman"/>
          <w:sz w:val="24"/>
          <w:szCs w:val="24"/>
        </w:rPr>
        <w:t xml:space="preserve">and </w:t>
      </w:r>
      <w:r w:rsidR="00C7491E">
        <w:rPr>
          <w:rFonts w:ascii="Times New Roman" w:hAnsi="Times New Roman"/>
          <w:sz w:val="24"/>
          <w:szCs w:val="24"/>
        </w:rPr>
        <w:t xml:space="preserve">Kareem Spratling (Bond Counsel) </w:t>
      </w:r>
      <w:r w:rsidR="0065378A">
        <w:rPr>
          <w:rFonts w:ascii="Times New Roman" w:hAnsi="Times New Roman"/>
          <w:sz w:val="24"/>
          <w:szCs w:val="24"/>
        </w:rPr>
        <w:t xml:space="preserve">were in attendance </w:t>
      </w:r>
      <w:r w:rsidR="00C7491E">
        <w:rPr>
          <w:rFonts w:ascii="Times New Roman" w:hAnsi="Times New Roman"/>
          <w:sz w:val="24"/>
          <w:szCs w:val="24"/>
        </w:rPr>
        <w:t>via</w:t>
      </w:r>
      <w:r w:rsidR="0065378A">
        <w:rPr>
          <w:rFonts w:ascii="Times New Roman" w:hAnsi="Times New Roman"/>
          <w:sz w:val="24"/>
          <w:szCs w:val="24"/>
        </w:rPr>
        <w:t xml:space="preserve"> Zoom. 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5E6814">
        <w:rPr>
          <w:rFonts w:ascii="Times New Roman" w:hAnsi="Times New Roman"/>
          <w:sz w:val="24"/>
          <w:szCs w:val="24"/>
        </w:rPr>
        <w:t>)</w:t>
      </w:r>
      <w:r w:rsidR="008B4238">
        <w:rPr>
          <w:rFonts w:ascii="Times New Roman" w:hAnsi="Times New Roman"/>
          <w:sz w:val="24"/>
          <w:szCs w:val="24"/>
        </w:rPr>
        <w:t xml:space="preserve"> and Samantha Abell (City Manager)</w:t>
      </w:r>
      <w:r w:rsidR="0065378A">
        <w:rPr>
          <w:rFonts w:ascii="Times New Roman" w:hAnsi="Times New Roman"/>
          <w:sz w:val="24"/>
          <w:szCs w:val="24"/>
        </w:rPr>
        <w:t xml:space="preserve">.   </w:t>
      </w:r>
    </w:p>
    <w:p w14:paraId="0C01745B" w14:textId="77777777" w:rsidR="00743316" w:rsidRDefault="00743316" w:rsidP="00C22EDF">
      <w:pPr>
        <w:contextualSpacing/>
        <w:jc w:val="both"/>
        <w:rPr>
          <w:rFonts w:ascii="Times New Roman" w:hAnsi="Times New Roman"/>
          <w:sz w:val="24"/>
          <w:szCs w:val="24"/>
        </w:rPr>
      </w:pPr>
    </w:p>
    <w:p w14:paraId="4ACBC323" w14:textId="77777777" w:rsidR="00147364" w:rsidRDefault="00147364" w:rsidP="00CA32AA">
      <w:pPr>
        <w:contextualSpacing/>
        <w:jc w:val="both"/>
        <w:rPr>
          <w:rFonts w:ascii="Times New Roman" w:hAnsi="Times New Roman"/>
          <w:b/>
          <w:sz w:val="24"/>
          <w:szCs w:val="24"/>
        </w:rPr>
      </w:pPr>
      <w:bookmarkStart w:id="0" w:name="_Hlk61855088"/>
    </w:p>
    <w:p w14:paraId="1154ED99" w14:textId="45188BCA" w:rsidR="00A9500B" w:rsidRDefault="00EA7642" w:rsidP="00A9500B">
      <w:pPr>
        <w:spacing w:after="0" w:line="240" w:lineRule="auto"/>
        <w:contextualSpacing/>
        <w:jc w:val="both"/>
        <w:rPr>
          <w:rFonts w:ascii="Times New Roman" w:hAnsi="Times New Roman"/>
          <w:b/>
          <w:sz w:val="24"/>
          <w:szCs w:val="24"/>
          <w:u w:val="single"/>
        </w:rPr>
      </w:pPr>
      <w:bookmarkStart w:id="1" w:name="_Hlk26439930"/>
      <w:r>
        <w:rPr>
          <w:rFonts w:ascii="Times New Roman" w:hAnsi="Times New Roman"/>
          <w:b/>
          <w:sz w:val="24"/>
          <w:szCs w:val="24"/>
          <w:u w:val="single"/>
        </w:rPr>
        <w:t>AGENDA ITEM</w:t>
      </w:r>
      <w:r w:rsidR="00A9500B" w:rsidRPr="00087BA1">
        <w:rPr>
          <w:rFonts w:ascii="Times New Roman" w:hAnsi="Times New Roman"/>
          <w:b/>
          <w:sz w:val="24"/>
          <w:szCs w:val="24"/>
          <w:u w:val="single"/>
        </w:rPr>
        <w:t>:</w:t>
      </w:r>
    </w:p>
    <w:p w14:paraId="022BD3D6" w14:textId="77777777" w:rsidR="00A9500B" w:rsidRDefault="00A9500B" w:rsidP="00A9500B">
      <w:pPr>
        <w:spacing w:after="0" w:line="240" w:lineRule="auto"/>
        <w:contextualSpacing/>
        <w:jc w:val="both"/>
        <w:rPr>
          <w:rFonts w:ascii="Times New Roman" w:hAnsi="Times New Roman"/>
          <w:b/>
          <w:sz w:val="24"/>
          <w:szCs w:val="24"/>
          <w:u w:val="single"/>
        </w:rPr>
      </w:pPr>
    </w:p>
    <w:bookmarkEnd w:id="1"/>
    <w:p w14:paraId="666A76A2" w14:textId="03A2D47F" w:rsidR="00A9500B" w:rsidRDefault="00A9500B" w:rsidP="00A9500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7491E">
        <w:rPr>
          <w:rFonts w:ascii="Times New Roman" w:hAnsi="Times New Roman"/>
          <w:sz w:val="24"/>
          <w:szCs w:val="24"/>
        </w:rPr>
        <w:t xml:space="preserve">Approval of Minutes: </w:t>
      </w:r>
      <w:r w:rsidR="004F548B">
        <w:rPr>
          <w:rFonts w:ascii="Times New Roman" w:hAnsi="Times New Roman"/>
          <w:sz w:val="24"/>
          <w:szCs w:val="24"/>
        </w:rPr>
        <w:t>1</w:t>
      </w:r>
      <w:r w:rsidR="00C7491E">
        <w:rPr>
          <w:rFonts w:ascii="Times New Roman" w:hAnsi="Times New Roman"/>
          <w:sz w:val="24"/>
          <w:szCs w:val="24"/>
        </w:rPr>
        <w:t>/</w:t>
      </w:r>
      <w:r w:rsidR="00FF45BD">
        <w:rPr>
          <w:rFonts w:ascii="Times New Roman" w:hAnsi="Times New Roman"/>
          <w:sz w:val="24"/>
          <w:szCs w:val="24"/>
        </w:rPr>
        <w:t>14</w:t>
      </w:r>
      <w:r w:rsidR="00C7491E">
        <w:rPr>
          <w:rFonts w:ascii="Times New Roman" w:hAnsi="Times New Roman"/>
          <w:sz w:val="24"/>
          <w:szCs w:val="24"/>
        </w:rPr>
        <w:t>/202</w:t>
      </w:r>
      <w:r w:rsidR="00FF45BD">
        <w:rPr>
          <w:rFonts w:ascii="Times New Roman" w:hAnsi="Times New Roman"/>
          <w:sz w:val="24"/>
          <w:szCs w:val="24"/>
        </w:rPr>
        <w:t>1</w:t>
      </w:r>
    </w:p>
    <w:p w14:paraId="48447C01" w14:textId="0655FDBF" w:rsidR="00EA7642" w:rsidRDefault="00EA7642" w:rsidP="00A9500B">
      <w:pPr>
        <w:spacing w:after="0" w:line="240" w:lineRule="auto"/>
        <w:contextualSpacing/>
        <w:jc w:val="both"/>
        <w:rPr>
          <w:rFonts w:ascii="Times New Roman" w:hAnsi="Times New Roman"/>
          <w:sz w:val="24"/>
          <w:szCs w:val="24"/>
        </w:rPr>
      </w:pPr>
    </w:p>
    <w:p w14:paraId="074C72A7" w14:textId="77777777" w:rsidR="00A9500B" w:rsidRDefault="00A9500B" w:rsidP="00A9500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0B51B14" w14:textId="7C195753" w:rsidR="00A9500B" w:rsidRDefault="00A9500B" w:rsidP="001D7E8C">
      <w:pPr>
        <w:ind w:left="720"/>
        <w:contextualSpacing/>
        <w:jc w:val="both"/>
        <w:rPr>
          <w:rFonts w:ascii="Times New Roman" w:hAnsi="Times New Roman"/>
          <w:b/>
          <w:sz w:val="24"/>
          <w:szCs w:val="24"/>
        </w:rPr>
      </w:pPr>
    </w:p>
    <w:p w14:paraId="0856D8A8" w14:textId="3126A21D" w:rsidR="000C386D" w:rsidRPr="00C7491E" w:rsidRDefault="00BA5295" w:rsidP="00C7491E">
      <w:pPr>
        <w:ind w:left="720"/>
        <w:contextualSpacing/>
        <w:jc w:val="both"/>
        <w:rPr>
          <w:rFonts w:ascii="Times New Roman" w:hAnsi="Times New Roman"/>
          <w:bCs/>
          <w:sz w:val="24"/>
          <w:szCs w:val="24"/>
        </w:rPr>
      </w:pPr>
      <w:r>
        <w:rPr>
          <w:rFonts w:ascii="Times New Roman" w:hAnsi="Times New Roman"/>
          <w:b/>
          <w:sz w:val="24"/>
          <w:szCs w:val="24"/>
        </w:rPr>
        <w:tab/>
      </w:r>
      <w:r w:rsidR="00C7491E" w:rsidRPr="00C7491E">
        <w:rPr>
          <w:rFonts w:ascii="Times New Roman" w:hAnsi="Times New Roman"/>
          <w:bCs/>
          <w:sz w:val="24"/>
          <w:szCs w:val="24"/>
        </w:rPr>
        <w:t>No Discussion</w:t>
      </w:r>
      <w:r w:rsidR="000C386D" w:rsidRPr="00C7491E">
        <w:rPr>
          <w:rFonts w:ascii="Times New Roman" w:hAnsi="Times New Roman"/>
          <w:bCs/>
          <w:sz w:val="24"/>
          <w:szCs w:val="24"/>
        </w:rPr>
        <w:t xml:space="preserve"> </w:t>
      </w:r>
    </w:p>
    <w:p w14:paraId="1688C449" w14:textId="7DA70C25" w:rsidR="00DF06CB" w:rsidRPr="0012051F" w:rsidRDefault="000C386D" w:rsidP="00C7491E">
      <w:pPr>
        <w:contextualSpacing/>
        <w:jc w:val="both"/>
        <w:rPr>
          <w:rFonts w:ascii="Times New Roman" w:hAnsi="Times New Roman"/>
          <w:bCs/>
          <w:sz w:val="24"/>
          <w:szCs w:val="24"/>
        </w:rPr>
      </w:pPr>
      <w:r>
        <w:rPr>
          <w:rFonts w:ascii="Times New Roman" w:hAnsi="Times New Roman"/>
          <w:bCs/>
          <w:sz w:val="24"/>
          <w:szCs w:val="24"/>
        </w:rPr>
        <w:t xml:space="preserve">   </w:t>
      </w:r>
      <w:r w:rsidR="0012051F">
        <w:rPr>
          <w:rFonts w:ascii="Times New Roman" w:hAnsi="Times New Roman"/>
          <w:bCs/>
          <w:sz w:val="24"/>
          <w:szCs w:val="24"/>
        </w:rPr>
        <w:t xml:space="preserve"> </w:t>
      </w:r>
      <w:r w:rsidR="00D37A22" w:rsidRPr="0012051F">
        <w:rPr>
          <w:rFonts w:ascii="Times New Roman" w:hAnsi="Times New Roman"/>
          <w:bCs/>
          <w:sz w:val="24"/>
          <w:szCs w:val="24"/>
        </w:rPr>
        <w:t xml:space="preserve"> </w:t>
      </w:r>
      <w:r w:rsidR="00DF06CB" w:rsidRPr="0012051F">
        <w:rPr>
          <w:rFonts w:ascii="Times New Roman" w:hAnsi="Times New Roman"/>
          <w:bCs/>
          <w:sz w:val="24"/>
          <w:szCs w:val="24"/>
        </w:rPr>
        <w:t xml:space="preserve"> </w:t>
      </w:r>
    </w:p>
    <w:p w14:paraId="0B592DE7" w14:textId="41F84642" w:rsidR="009B1444" w:rsidRDefault="009B1444" w:rsidP="009B144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742A705" w14:textId="77777777" w:rsidR="009B1444" w:rsidRDefault="009B1444" w:rsidP="009B1444">
      <w:pPr>
        <w:ind w:left="720" w:firstLine="720"/>
        <w:contextualSpacing/>
        <w:jc w:val="both"/>
        <w:rPr>
          <w:rFonts w:ascii="Times New Roman" w:hAnsi="Times New Roman"/>
          <w:b/>
          <w:sz w:val="24"/>
          <w:szCs w:val="24"/>
        </w:rPr>
      </w:pPr>
    </w:p>
    <w:p w14:paraId="24456A9D" w14:textId="3DBB390B" w:rsidR="00103D45" w:rsidRDefault="00C7491E" w:rsidP="00103D45">
      <w:pPr>
        <w:ind w:left="720" w:firstLine="720"/>
        <w:contextualSpacing/>
        <w:jc w:val="both"/>
        <w:rPr>
          <w:rFonts w:ascii="Times New Roman" w:hAnsi="Times New Roman"/>
          <w:b/>
          <w:sz w:val="24"/>
          <w:szCs w:val="24"/>
        </w:rPr>
      </w:pPr>
      <w:bookmarkStart w:id="2" w:name="_Hlk52361216"/>
      <w:r>
        <w:rPr>
          <w:rFonts w:ascii="Times New Roman" w:hAnsi="Times New Roman"/>
          <w:b/>
          <w:sz w:val="24"/>
          <w:szCs w:val="24"/>
        </w:rPr>
        <w:t xml:space="preserve">Tom Naile made a motion to approve the </w:t>
      </w:r>
      <w:r w:rsidR="008B4238">
        <w:rPr>
          <w:rFonts w:ascii="Times New Roman" w:hAnsi="Times New Roman"/>
          <w:b/>
          <w:sz w:val="24"/>
          <w:szCs w:val="24"/>
        </w:rPr>
        <w:t>1</w:t>
      </w:r>
      <w:r>
        <w:rPr>
          <w:rFonts w:ascii="Times New Roman" w:hAnsi="Times New Roman"/>
          <w:b/>
          <w:sz w:val="24"/>
          <w:szCs w:val="24"/>
        </w:rPr>
        <w:t>/</w:t>
      </w:r>
      <w:r w:rsidR="00B670B2">
        <w:rPr>
          <w:rFonts w:ascii="Times New Roman" w:hAnsi="Times New Roman"/>
          <w:b/>
          <w:sz w:val="24"/>
          <w:szCs w:val="24"/>
        </w:rPr>
        <w:t>14</w:t>
      </w:r>
      <w:r>
        <w:rPr>
          <w:rFonts w:ascii="Times New Roman" w:hAnsi="Times New Roman"/>
          <w:b/>
          <w:sz w:val="24"/>
          <w:szCs w:val="24"/>
        </w:rPr>
        <w:t>/202</w:t>
      </w:r>
      <w:r w:rsidR="00B670B2">
        <w:rPr>
          <w:rFonts w:ascii="Times New Roman" w:hAnsi="Times New Roman"/>
          <w:b/>
          <w:sz w:val="24"/>
          <w:szCs w:val="24"/>
        </w:rPr>
        <w:t>1</w:t>
      </w:r>
      <w:r>
        <w:rPr>
          <w:rFonts w:ascii="Times New Roman" w:hAnsi="Times New Roman"/>
          <w:b/>
          <w:sz w:val="24"/>
          <w:szCs w:val="24"/>
        </w:rPr>
        <w:t xml:space="preserve"> minutes as presented</w:t>
      </w:r>
      <w:r w:rsidR="00103D45">
        <w:rPr>
          <w:rFonts w:ascii="Times New Roman" w:hAnsi="Times New Roman"/>
          <w:b/>
          <w:sz w:val="24"/>
          <w:szCs w:val="24"/>
        </w:rPr>
        <w:t>.</w:t>
      </w:r>
      <w:r>
        <w:rPr>
          <w:rFonts w:ascii="Times New Roman" w:hAnsi="Times New Roman"/>
          <w:b/>
          <w:sz w:val="24"/>
          <w:szCs w:val="24"/>
        </w:rPr>
        <w:t xml:space="preserve">  </w:t>
      </w:r>
      <w:r w:rsidR="008B4238">
        <w:rPr>
          <w:rFonts w:ascii="Times New Roman" w:hAnsi="Times New Roman"/>
          <w:b/>
          <w:sz w:val="24"/>
          <w:szCs w:val="24"/>
        </w:rPr>
        <w:t>Harry Wilder</w:t>
      </w:r>
      <w:r>
        <w:rPr>
          <w:rFonts w:ascii="Times New Roman" w:hAnsi="Times New Roman"/>
          <w:b/>
          <w:sz w:val="24"/>
          <w:szCs w:val="24"/>
        </w:rPr>
        <w:t xml:space="preserve"> seconded the motion.  Vote for approval was </w:t>
      </w:r>
      <w:r w:rsidR="00B670B2">
        <w:rPr>
          <w:rFonts w:ascii="Times New Roman" w:hAnsi="Times New Roman"/>
          <w:b/>
          <w:sz w:val="24"/>
          <w:szCs w:val="24"/>
        </w:rPr>
        <w:t>6</w:t>
      </w:r>
      <w:r>
        <w:rPr>
          <w:rFonts w:ascii="Times New Roman" w:hAnsi="Times New Roman"/>
          <w:b/>
          <w:sz w:val="24"/>
          <w:szCs w:val="24"/>
        </w:rPr>
        <w:t>-0.</w:t>
      </w:r>
    </w:p>
    <w:bookmarkEnd w:id="0"/>
    <w:bookmarkEnd w:id="2"/>
    <w:p w14:paraId="5B8798E3" w14:textId="0609EA17" w:rsidR="00741987" w:rsidRDefault="00BA5295" w:rsidP="00103D45">
      <w:pPr>
        <w:contextualSpacing/>
        <w:jc w:val="both"/>
        <w:rPr>
          <w:rFonts w:ascii="Times New Roman" w:hAnsi="Times New Roman"/>
          <w:sz w:val="24"/>
          <w:szCs w:val="24"/>
        </w:rPr>
      </w:pPr>
      <w:r>
        <w:rPr>
          <w:rFonts w:ascii="Times New Roman" w:hAnsi="Times New Roman"/>
          <w:sz w:val="24"/>
          <w:szCs w:val="24"/>
        </w:rPr>
        <w:tab/>
      </w:r>
    </w:p>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78098BB7"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32AA">
        <w:rPr>
          <w:rFonts w:ascii="Times New Roman" w:hAnsi="Times New Roman"/>
          <w:sz w:val="24"/>
          <w:szCs w:val="24"/>
        </w:rPr>
        <w:t>Inducement Resolution #0</w:t>
      </w:r>
      <w:r w:rsidR="00B670B2">
        <w:rPr>
          <w:rFonts w:ascii="Times New Roman" w:hAnsi="Times New Roman"/>
          <w:sz w:val="24"/>
          <w:szCs w:val="24"/>
        </w:rPr>
        <w:t>4</w:t>
      </w:r>
      <w:r w:rsidR="00CA32AA">
        <w:rPr>
          <w:rFonts w:ascii="Times New Roman" w:hAnsi="Times New Roman"/>
          <w:sz w:val="24"/>
          <w:szCs w:val="24"/>
        </w:rPr>
        <w:t xml:space="preserve">-21 – </w:t>
      </w:r>
      <w:r w:rsidR="00B670B2">
        <w:rPr>
          <w:rFonts w:ascii="Times New Roman" w:hAnsi="Times New Roman"/>
          <w:sz w:val="24"/>
          <w:szCs w:val="24"/>
        </w:rPr>
        <w:t>St. John’s Classical Academy</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3DEB8833" w14:textId="77777777" w:rsidR="0091429F" w:rsidRPr="009D00CF" w:rsidRDefault="00C7491E" w:rsidP="00B670B2">
      <w:pPr>
        <w:ind w:left="720"/>
        <w:contextualSpacing/>
        <w:jc w:val="both"/>
        <w:rPr>
          <w:rFonts w:ascii="Times New Roman" w:hAnsi="Times New Roman"/>
          <w:bCs/>
          <w:sz w:val="24"/>
          <w:szCs w:val="24"/>
        </w:rPr>
      </w:pPr>
      <w:r>
        <w:rPr>
          <w:rFonts w:ascii="Times New Roman" w:hAnsi="Times New Roman"/>
          <w:b/>
          <w:sz w:val="24"/>
          <w:szCs w:val="24"/>
        </w:rPr>
        <w:tab/>
      </w:r>
      <w:r w:rsidR="00B670B2" w:rsidRPr="009D00CF">
        <w:rPr>
          <w:rFonts w:ascii="Times New Roman" w:hAnsi="Times New Roman"/>
          <w:bCs/>
          <w:sz w:val="24"/>
          <w:szCs w:val="24"/>
        </w:rPr>
        <w:t>St. John’s Classical Academy</w:t>
      </w:r>
      <w:r w:rsidR="0091429F" w:rsidRPr="009D00CF">
        <w:rPr>
          <w:rFonts w:ascii="Times New Roman" w:hAnsi="Times New Roman"/>
          <w:bCs/>
          <w:sz w:val="24"/>
          <w:szCs w:val="24"/>
        </w:rPr>
        <w:t xml:space="preserve"> is requesting an expansion of their existing facilities, located in Fleming Island, Florida.  The expansion will consist of an additional 36,000 square foot building, accommodating approximately 810 students in grades 8-12.  Proceeds of the bonds will be used to refinance the existing debt from the 2017 tax exempt bonds.  </w:t>
      </w:r>
    </w:p>
    <w:p w14:paraId="7299D838" w14:textId="77777777" w:rsidR="0091429F" w:rsidRPr="009D00CF" w:rsidRDefault="0091429F" w:rsidP="00B670B2">
      <w:pPr>
        <w:ind w:left="720"/>
        <w:contextualSpacing/>
        <w:jc w:val="both"/>
        <w:rPr>
          <w:rFonts w:ascii="Times New Roman" w:hAnsi="Times New Roman"/>
          <w:bCs/>
          <w:sz w:val="24"/>
          <w:szCs w:val="24"/>
        </w:rPr>
      </w:pPr>
    </w:p>
    <w:p w14:paraId="27679B30" w14:textId="77777777" w:rsidR="003F026E" w:rsidRPr="009D00CF" w:rsidRDefault="0091429F" w:rsidP="00B670B2">
      <w:pPr>
        <w:ind w:left="720"/>
        <w:contextualSpacing/>
        <w:jc w:val="both"/>
        <w:rPr>
          <w:rFonts w:ascii="Times New Roman" w:hAnsi="Times New Roman"/>
          <w:bCs/>
          <w:sz w:val="24"/>
          <w:szCs w:val="24"/>
        </w:rPr>
      </w:pPr>
      <w:r w:rsidRPr="009D00CF">
        <w:rPr>
          <w:rFonts w:ascii="Times New Roman" w:hAnsi="Times New Roman"/>
          <w:bCs/>
          <w:sz w:val="24"/>
          <w:szCs w:val="24"/>
        </w:rPr>
        <w:tab/>
        <w:t>Denis McKinnon stated the debt service will be lower than the initial offering in 2017 due to lower interest rates</w:t>
      </w:r>
      <w:r w:rsidR="003F026E" w:rsidRPr="009D00CF">
        <w:rPr>
          <w:rFonts w:ascii="Times New Roman" w:hAnsi="Times New Roman"/>
          <w:bCs/>
          <w:sz w:val="24"/>
          <w:szCs w:val="24"/>
        </w:rPr>
        <w:t xml:space="preserve"> currently available.   Denis also stated that Vanguard will be the sole purchaser of the bonds.  </w:t>
      </w:r>
    </w:p>
    <w:p w14:paraId="7A4B2FAF" w14:textId="77777777" w:rsidR="003F026E" w:rsidRPr="009D00CF" w:rsidRDefault="003F026E" w:rsidP="00B670B2">
      <w:pPr>
        <w:ind w:left="720"/>
        <w:contextualSpacing/>
        <w:jc w:val="both"/>
        <w:rPr>
          <w:rFonts w:ascii="Times New Roman" w:hAnsi="Times New Roman"/>
          <w:bCs/>
          <w:sz w:val="24"/>
          <w:szCs w:val="24"/>
        </w:rPr>
      </w:pPr>
    </w:p>
    <w:p w14:paraId="5C1D0993" w14:textId="77777777" w:rsidR="003F026E" w:rsidRPr="009D00CF" w:rsidRDefault="003F026E" w:rsidP="00B670B2">
      <w:pPr>
        <w:ind w:left="720"/>
        <w:contextualSpacing/>
        <w:jc w:val="both"/>
        <w:rPr>
          <w:rFonts w:ascii="Times New Roman" w:hAnsi="Times New Roman"/>
          <w:bCs/>
          <w:sz w:val="24"/>
          <w:szCs w:val="24"/>
        </w:rPr>
      </w:pPr>
      <w:r w:rsidRPr="009D00CF">
        <w:rPr>
          <w:rFonts w:ascii="Times New Roman" w:hAnsi="Times New Roman"/>
          <w:bCs/>
          <w:sz w:val="24"/>
          <w:szCs w:val="24"/>
        </w:rPr>
        <w:tab/>
        <w:t xml:space="preserve">Deborah Roche recalled the successful visit she and Denis McKinnon took to the school in 2017.  Deborah reported on the discussions she had with the President and the school principal </w:t>
      </w:r>
      <w:r w:rsidRPr="009D00CF">
        <w:rPr>
          <w:rFonts w:ascii="Times New Roman" w:hAnsi="Times New Roman"/>
          <w:bCs/>
          <w:sz w:val="24"/>
          <w:szCs w:val="24"/>
        </w:rPr>
        <w:lastRenderedPageBreak/>
        <w:t xml:space="preserve">regarding conflicting personal beliefs, the curriculum, and the safety and </w:t>
      </w:r>
      <w:proofErr w:type="spellStart"/>
      <w:r w:rsidRPr="009D00CF">
        <w:rPr>
          <w:rFonts w:ascii="Times New Roman" w:hAnsi="Times New Roman"/>
          <w:bCs/>
          <w:sz w:val="24"/>
          <w:szCs w:val="24"/>
        </w:rPr>
        <w:t>well being</w:t>
      </w:r>
      <w:proofErr w:type="spellEnd"/>
      <w:r w:rsidRPr="009D00CF">
        <w:rPr>
          <w:rFonts w:ascii="Times New Roman" w:hAnsi="Times New Roman"/>
          <w:bCs/>
          <w:sz w:val="24"/>
          <w:szCs w:val="24"/>
        </w:rPr>
        <w:t xml:space="preserve"> of the students.  No identifiable conflicts were discovered.  Deborah further stated that she was very impressed with the school.</w:t>
      </w:r>
    </w:p>
    <w:p w14:paraId="1F595606" w14:textId="77777777" w:rsidR="003F026E" w:rsidRPr="009D00CF" w:rsidRDefault="003F026E" w:rsidP="00B670B2">
      <w:pPr>
        <w:ind w:left="720"/>
        <w:contextualSpacing/>
        <w:jc w:val="both"/>
        <w:rPr>
          <w:rFonts w:ascii="Times New Roman" w:hAnsi="Times New Roman"/>
          <w:bCs/>
          <w:sz w:val="24"/>
          <w:szCs w:val="24"/>
        </w:rPr>
      </w:pPr>
    </w:p>
    <w:p w14:paraId="148A44A8" w14:textId="77777777" w:rsidR="006B6078" w:rsidRPr="009D00CF" w:rsidRDefault="006B6078" w:rsidP="00B670B2">
      <w:pPr>
        <w:ind w:left="720"/>
        <w:contextualSpacing/>
        <w:jc w:val="both"/>
        <w:rPr>
          <w:rFonts w:ascii="Times New Roman" w:hAnsi="Times New Roman"/>
          <w:bCs/>
          <w:sz w:val="24"/>
          <w:szCs w:val="24"/>
        </w:rPr>
      </w:pPr>
      <w:r w:rsidRPr="009D00CF">
        <w:rPr>
          <w:rFonts w:ascii="Times New Roman" w:hAnsi="Times New Roman"/>
          <w:bCs/>
          <w:sz w:val="24"/>
          <w:szCs w:val="24"/>
        </w:rPr>
        <w:tab/>
        <w:t>Harry Wilder asked if the bond offering would qualify for an investment grade rating.  Denis McKinnon replied that a rating would not be required with a single purchaser of the bonds.</w:t>
      </w:r>
    </w:p>
    <w:p w14:paraId="0B6408AE" w14:textId="77777777" w:rsidR="006B6078" w:rsidRPr="009D00CF" w:rsidRDefault="006B6078" w:rsidP="00B670B2">
      <w:pPr>
        <w:ind w:left="720"/>
        <w:contextualSpacing/>
        <w:jc w:val="both"/>
        <w:rPr>
          <w:rFonts w:ascii="Times New Roman" w:hAnsi="Times New Roman"/>
          <w:bCs/>
          <w:sz w:val="24"/>
          <w:szCs w:val="24"/>
        </w:rPr>
      </w:pPr>
    </w:p>
    <w:p w14:paraId="0EE937F5" w14:textId="77777777" w:rsidR="0071600E" w:rsidRPr="009D00CF" w:rsidRDefault="006B6078" w:rsidP="00B670B2">
      <w:pPr>
        <w:ind w:left="720"/>
        <w:contextualSpacing/>
        <w:jc w:val="both"/>
        <w:rPr>
          <w:rFonts w:ascii="Times New Roman" w:hAnsi="Times New Roman"/>
          <w:bCs/>
          <w:sz w:val="24"/>
          <w:szCs w:val="24"/>
        </w:rPr>
      </w:pPr>
      <w:r w:rsidRPr="009D00CF">
        <w:rPr>
          <w:rFonts w:ascii="Times New Roman" w:hAnsi="Times New Roman"/>
          <w:bCs/>
          <w:sz w:val="24"/>
          <w:szCs w:val="24"/>
        </w:rPr>
        <w:tab/>
        <w:t>Gary Michaels asked if the state reimbursement per student has changed.  Gary noted the 2018-2019 student population increased 3</w:t>
      </w:r>
      <w:r w:rsidR="004269EB" w:rsidRPr="009D00CF">
        <w:rPr>
          <w:rFonts w:ascii="Times New Roman" w:hAnsi="Times New Roman"/>
          <w:bCs/>
          <w:sz w:val="24"/>
          <w:szCs w:val="24"/>
        </w:rPr>
        <w:t>3</w:t>
      </w:r>
      <w:r w:rsidRPr="009D00CF">
        <w:rPr>
          <w:rFonts w:ascii="Times New Roman" w:hAnsi="Times New Roman"/>
          <w:bCs/>
          <w:sz w:val="24"/>
          <w:szCs w:val="24"/>
        </w:rPr>
        <w:t>%</w:t>
      </w:r>
      <w:r w:rsidR="004269EB" w:rsidRPr="009D00CF">
        <w:rPr>
          <w:rFonts w:ascii="Times New Roman" w:hAnsi="Times New Roman"/>
          <w:bCs/>
          <w:sz w:val="24"/>
          <w:szCs w:val="24"/>
        </w:rPr>
        <w:t xml:space="preserve"> and</w:t>
      </w:r>
      <w:r w:rsidRPr="009D00CF">
        <w:rPr>
          <w:rFonts w:ascii="Times New Roman" w:hAnsi="Times New Roman"/>
          <w:bCs/>
          <w:sz w:val="24"/>
          <w:szCs w:val="24"/>
        </w:rPr>
        <w:t xml:space="preserve"> revenue increased 57%; </w:t>
      </w:r>
      <w:r w:rsidR="004269EB" w:rsidRPr="009D00CF">
        <w:rPr>
          <w:rFonts w:ascii="Times New Roman" w:hAnsi="Times New Roman"/>
          <w:bCs/>
          <w:sz w:val="24"/>
          <w:szCs w:val="24"/>
        </w:rPr>
        <w:t xml:space="preserve">then </w:t>
      </w:r>
      <w:r w:rsidRPr="009D00CF">
        <w:rPr>
          <w:rFonts w:ascii="Times New Roman" w:hAnsi="Times New Roman"/>
          <w:bCs/>
          <w:sz w:val="24"/>
          <w:szCs w:val="24"/>
        </w:rPr>
        <w:t xml:space="preserve">the 2019-2020 </w:t>
      </w:r>
      <w:r w:rsidR="004269EB" w:rsidRPr="009D00CF">
        <w:rPr>
          <w:rFonts w:ascii="Times New Roman" w:hAnsi="Times New Roman"/>
          <w:bCs/>
          <w:sz w:val="24"/>
          <w:szCs w:val="24"/>
        </w:rPr>
        <w:t xml:space="preserve">student population reported no increase and yet </w:t>
      </w:r>
      <w:r w:rsidRPr="009D00CF">
        <w:rPr>
          <w:rFonts w:ascii="Times New Roman" w:hAnsi="Times New Roman"/>
          <w:bCs/>
          <w:sz w:val="24"/>
          <w:szCs w:val="24"/>
        </w:rPr>
        <w:t>revenue</w:t>
      </w:r>
      <w:r w:rsidR="004269EB" w:rsidRPr="009D00CF">
        <w:rPr>
          <w:rFonts w:ascii="Times New Roman" w:hAnsi="Times New Roman"/>
          <w:bCs/>
          <w:sz w:val="24"/>
          <w:szCs w:val="24"/>
        </w:rPr>
        <w:t xml:space="preserve"> increased 24%</w:t>
      </w:r>
      <w:r w:rsidRPr="009D00CF">
        <w:rPr>
          <w:rFonts w:ascii="Times New Roman" w:hAnsi="Times New Roman"/>
          <w:bCs/>
          <w:sz w:val="24"/>
          <w:szCs w:val="24"/>
        </w:rPr>
        <w:t>.  Denis McKinnon stated the state reimbursement</w:t>
      </w:r>
      <w:r w:rsidR="004269EB" w:rsidRPr="009D00CF">
        <w:rPr>
          <w:rFonts w:ascii="Times New Roman" w:hAnsi="Times New Roman"/>
          <w:bCs/>
          <w:sz w:val="24"/>
          <w:szCs w:val="24"/>
        </w:rPr>
        <w:t xml:space="preserve">, called </w:t>
      </w:r>
      <w:r w:rsidRPr="009D00CF">
        <w:rPr>
          <w:rFonts w:ascii="Times New Roman" w:hAnsi="Times New Roman"/>
          <w:bCs/>
          <w:sz w:val="24"/>
          <w:szCs w:val="24"/>
        </w:rPr>
        <w:t>FEFP continues to rise</w:t>
      </w:r>
      <w:r w:rsidR="004269EB" w:rsidRPr="009D00CF">
        <w:rPr>
          <w:rFonts w:ascii="Times New Roman" w:hAnsi="Times New Roman"/>
          <w:bCs/>
          <w:sz w:val="24"/>
          <w:szCs w:val="24"/>
        </w:rPr>
        <w:t xml:space="preserve"> each year</w:t>
      </w:r>
      <w:r w:rsidRPr="009D00CF">
        <w:rPr>
          <w:rFonts w:ascii="Times New Roman" w:hAnsi="Times New Roman"/>
          <w:bCs/>
          <w:sz w:val="24"/>
          <w:szCs w:val="24"/>
        </w:rPr>
        <w:t xml:space="preserve">. </w:t>
      </w:r>
      <w:r w:rsidR="004269EB" w:rsidRPr="009D00CF">
        <w:rPr>
          <w:rFonts w:ascii="Times New Roman" w:hAnsi="Times New Roman"/>
          <w:bCs/>
          <w:sz w:val="24"/>
          <w:szCs w:val="24"/>
        </w:rPr>
        <w:t xml:space="preserve">Kareem stated that the separate jurisdictions within the state report different sales tax </w:t>
      </w:r>
      <w:r w:rsidR="0071600E" w:rsidRPr="009D00CF">
        <w:rPr>
          <w:rFonts w:ascii="Times New Roman" w:hAnsi="Times New Roman"/>
          <w:bCs/>
          <w:sz w:val="24"/>
          <w:szCs w:val="24"/>
        </w:rPr>
        <w:t xml:space="preserve">levies and a portion are then given to the local charter school </w:t>
      </w:r>
      <w:r w:rsidR="004269EB" w:rsidRPr="009D00CF">
        <w:rPr>
          <w:rFonts w:ascii="Times New Roman" w:hAnsi="Times New Roman"/>
          <w:bCs/>
          <w:sz w:val="24"/>
          <w:szCs w:val="24"/>
        </w:rPr>
        <w:t>and this may account for the disparity among the different revenue streams.</w:t>
      </w:r>
      <w:r w:rsidR="0071600E" w:rsidRPr="009D00CF">
        <w:rPr>
          <w:rFonts w:ascii="Times New Roman" w:hAnsi="Times New Roman"/>
          <w:bCs/>
          <w:sz w:val="24"/>
          <w:szCs w:val="24"/>
        </w:rPr>
        <w:t xml:space="preserve">  Denis stated he would follow up on this and report back with the findings. </w:t>
      </w:r>
    </w:p>
    <w:p w14:paraId="3E6BE703" w14:textId="77777777" w:rsidR="0071600E" w:rsidRPr="009D00CF" w:rsidRDefault="0071600E" w:rsidP="00B670B2">
      <w:pPr>
        <w:ind w:left="720"/>
        <w:contextualSpacing/>
        <w:jc w:val="both"/>
        <w:rPr>
          <w:rFonts w:ascii="Times New Roman" w:hAnsi="Times New Roman"/>
          <w:bCs/>
          <w:sz w:val="24"/>
          <w:szCs w:val="24"/>
        </w:rPr>
      </w:pPr>
    </w:p>
    <w:p w14:paraId="230BCA33" w14:textId="373D5B78" w:rsidR="00DE5C2E" w:rsidRPr="009D00CF" w:rsidRDefault="0071600E" w:rsidP="00B670B2">
      <w:pPr>
        <w:ind w:left="720"/>
        <w:contextualSpacing/>
        <w:jc w:val="both"/>
        <w:rPr>
          <w:rFonts w:ascii="Times New Roman" w:hAnsi="Times New Roman"/>
          <w:bCs/>
          <w:sz w:val="24"/>
          <w:szCs w:val="24"/>
        </w:rPr>
      </w:pPr>
      <w:r w:rsidRPr="009D00CF">
        <w:rPr>
          <w:rFonts w:ascii="Times New Roman" w:hAnsi="Times New Roman"/>
          <w:bCs/>
          <w:sz w:val="24"/>
          <w:szCs w:val="24"/>
        </w:rPr>
        <w:tab/>
        <w:t>Gary Michaels asked about the disclaimer at the end of the application.  Denis stated the disclaimer was included in the investor presentation provide</w:t>
      </w:r>
      <w:r w:rsidR="000A1056" w:rsidRPr="009D00CF">
        <w:rPr>
          <w:rFonts w:ascii="Times New Roman" w:hAnsi="Times New Roman"/>
          <w:bCs/>
          <w:sz w:val="24"/>
          <w:szCs w:val="24"/>
        </w:rPr>
        <w:t>d</w:t>
      </w:r>
      <w:r w:rsidRPr="009D00CF">
        <w:rPr>
          <w:rFonts w:ascii="Times New Roman" w:hAnsi="Times New Roman"/>
          <w:bCs/>
          <w:sz w:val="24"/>
          <w:szCs w:val="24"/>
        </w:rPr>
        <w:t xml:space="preserve"> by Tru</w:t>
      </w:r>
      <w:r w:rsidR="009D00CF" w:rsidRPr="009D00CF">
        <w:rPr>
          <w:rFonts w:ascii="Times New Roman" w:hAnsi="Times New Roman"/>
          <w:bCs/>
          <w:sz w:val="24"/>
          <w:szCs w:val="24"/>
        </w:rPr>
        <w:t>i</w:t>
      </w:r>
      <w:r w:rsidRPr="009D00CF">
        <w:rPr>
          <w:rFonts w:ascii="Times New Roman" w:hAnsi="Times New Roman"/>
          <w:bCs/>
          <w:sz w:val="24"/>
          <w:szCs w:val="24"/>
        </w:rPr>
        <w:t xml:space="preserve">st and is normal and customary.  Kareem stated the disclaimer language is for the investors and not specifically for CTA.    </w:t>
      </w:r>
      <w:r w:rsidR="003F026E" w:rsidRPr="009D00CF">
        <w:rPr>
          <w:rFonts w:ascii="Times New Roman" w:hAnsi="Times New Roman"/>
          <w:bCs/>
          <w:sz w:val="24"/>
          <w:szCs w:val="24"/>
        </w:rPr>
        <w:t xml:space="preserve">   </w:t>
      </w:r>
      <w:r w:rsidR="004269EB" w:rsidRPr="009D00CF">
        <w:rPr>
          <w:rFonts w:ascii="Times New Roman" w:hAnsi="Times New Roman"/>
          <w:bCs/>
          <w:sz w:val="24"/>
          <w:szCs w:val="24"/>
        </w:rPr>
        <w:t xml:space="preserve"> </w:t>
      </w:r>
      <w:r w:rsidR="003F026E" w:rsidRPr="009D00CF">
        <w:rPr>
          <w:rFonts w:ascii="Times New Roman" w:hAnsi="Times New Roman"/>
          <w:bCs/>
          <w:sz w:val="24"/>
          <w:szCs w:val="24"/>
        </w:rPr>
        <w:t xml:space="preserve"> </w:t>
      </w:r>
      <w:r w:rsidR="0091429F" w:rsidRPr="009D00CF">
        <w:rPr>
          <w:rFonts w:ascii="Times New Roman" w:hAnsi="Times New Roman"/>
          <w:bCs/>
          <w:sz w:val="24"/>
          <w:szCs w:val="24"/>
        </w:rPr>
        <w:t xml:space="preserve">  </w:t>
      </w:r>
    </w:p>
    <w:p w14:paraId="042791F5" w14:textId="7D1712AE" w:rsidR="0071600E" w:rsidRPr="009D00CF" w:rsidRDefault="0071600E" w:rsidP="00B670B2">
      <w:pPr>
        <w:ind w:left="720"/>
        <w:contextualSpacing/>
        <w:jc w:val="both"/>
        <w:rPr>
          <w:rFonts w:ascii="Times New Roman" w:hAnsi="Times New Roman"/>
          <w:bCs/>
          <w:sz w:val="24"/>
          <w:szCs w:val="24"/>
        </w:rPr>
      </w:pPr>
    </w:p>
    <w:p w14:paraId="7934A3A1" w14:textId="47EAE329" w:rsidR="0071600E" w:rsidRDefault="0071600E" w:rsidP="00B670B2">
      <w:pPr>
        <w:ind w:left="720"/>
        <w:contextualSpacing/>
        <w:jc w:val="both"/>
        <w:rPr>
          <w:rFonts w:ascii="Times New Roman" w:hAnsi="Times New Roman"/>
          <w:b/>
          <w:sz w:val="24"/>
          <w:szCs w:val="24"/>
        </w:rPr>
      </w:pPr>
      <w:r w:rsidRPr="009D00CF">
        <w:rPr>
          <w:rFonts w:ascii="Times New Roman" w:hAnsi="Times New Roman"/>
          <w:bCs/>
          <w:sz w:val="24"/>
          <w:szCs w:val="24"/>
        </w:rPr>
        <w:tab/>
        <w:t xml:space="preserve">Gary Michaels asked if the denominations of $100,000 were customary.  </w:t>
      </w:r>
      <w:r w:rsidR="000A1056" w:rsidRPr="009D00CF">
        <w:rPr>
          <w:rFonts w:ascii="Times New Roman" w:hAnsi="Times New Roman"/>
          <w:bCs/>
          <w:sz w:val="24"/>
          <w:szCs w:val="24"/>
        </w:rPr>
        <w:t>Denis McKinnon stated this is CTA’s policy to require $100,000 denominations in order to protect investors</w:t>
      </w:r>
      <w:r w:rsidR="000A1056">
        <w:rPr>
          <w:rFonts w:ascii="Times New Roman" w:hAnsi="Times New Roman"/>
          <w:b/>
          <w:sz w:val="24"/>
          <w:szCs w:val="24"/>
        </w:rPr>
        <w:t>.</w:t>
      </w:r>
    </w:p>
    <w:p w14:paraId="0D9393C6" w14:textId="77777777" w:rsidR="00FD12D9" w:rsidRDefault="00FD12D9" w:rsidP="00FD12D9">
      <w:pPr>
        <w:ind w:left="720"/>
        <w:contextualSpacing/>
        <w:jc w:val="both"/>
        <w:rPr>
          <w:rFonts w:ascii="Times New Roman" w:hAnsi="Times New Roman"/>
          <w:bCs/>
          <w:sz w:val="24"/>
          <w:szCs w:val="24"/>
        </w:rPr>
      </w:pPr>
    </w:p>
    <w:p w14:paraId="3370E3B0" w14:textId="489D2411" w:rsidR="00C7491E" w:rsidRDefault="00C7491E" w:rsidP="00FF5FAC">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7C9E3A5E" w14:textId="07538B91" w:rsidR="00AF670D" w:rsidRDefault="0071600E" w:rsidP="00AF670D">
      <w:pPr>
        <w:ind w:left="720" w:firstLine="720"/>
        <w:contextualSpacing/>
        <w:jc w:val="both"/>
        <w:rPr>
          <w:rFonts w:ascii="Times New Roman" w:hAnsi="Times New Roman"/>
          <w:b/>
          <w:sz w:val="24"/>
          <w:szCs w:val="24"/>
        </w:rPr>
      </w:pPr>
      <w:r>
        <w:rPr>
          <w:rFonts w:ascii="Times New Roman" w:hAnsi="Times New Roman"/>
          <w:b/>
          <w:sz w:val="24"/>
          <w:szCs w:val="24"/>
        </w:rPr>
        <w:t>Deborah Roche</w:t>
      </w:r>
      <w:r w:rsidR="00AF670D">
        <w:rPr>
          <w:rFonts w:ascii="Times New Roman" w:hAnsi="Times New Roman"/>
          <w:b/>
          <w:sz w:val="24"/>
          <w:szCs w:val="24"/>
        </w:rPr>
        <w:t xml:space="preserve"> made a motion to approve </w:t>
      </w:r>
      <w:r w:rsidR="00FF5FAC">
        <w:rPr>
          <w:rFonts w:ascii="Times New Roman" w:hAnsi="Times New Roman"/>
          <w:b/>
          <w:sz w:val="24"/>
          <w:szCs w:val="24"/>
        </w:rPr>
        <w:t>Resolution #0</w:t>
      </w:r>
      <w:r>
        <w:rPr>
          <w:rFonts w:ascii="Times New Roman" w:hAnsi="Times New Roman"/>
          <w:b/>
          <w:sz w:val="24"/>
          <w:szCs w:val="24"/>
        </w:rPr>
        <w:t>4</w:t>
      </w:r>
      <w:r w:rsidR="00FF5FAC">
        <w:rPr>
          <w:rFonts w:ascii="Times New Roman" w:hAnsi="Times New Roman"/>
          <w:b/>
          <w:sz w:val="24"/>
          <w:szCs w:val="24"/>
        </w:rPr>
        <w:t>-21 as presented</w:t>
      </w:r>
      <w:r w:rsidR="00AF670D">
        <w:rPr>
          <w:rFonts w:ascii="Times New Roman" w:hAnsi="Times New Roman"/>
          <w:b/>
          <w:sz w:val="24"/>
          <w:szCs w:val="24"/>
        </w:rPr>
        <w:t xml:space="preserve">.  </w:t>
      </w:r>
      <w:r>
        <w:rPr>
          <w:rFonts w:ascii="Times New Roman" w:hAnsi="Times New Roman"/>
          <w:b/>
          <w:sz w:val="24"/>
          <w:szCs w:val="24"/>
        </w:rPr>
        <w:t>Chris Kemp</w:t>
      </w:r>
      <w:r w:rsidR="00AF670D">
        <w:rPr>
          <w:rFonts w:ascii="Times New Roman" w:hAnsi="Times New Roman"/>
          <w:b/>
          <w:sz w:val="24"/>
          <w:szCs w:val="24"/>
        </w:rPr>
        <w:t xml:space="preserve"> seconded the motion.  Vote for approval was </w:t>
      </w:r>
      <w:r>
        <w:rPr>
          <w:rFonts w:ascii="Times New Roman" w:hAnsi="Times New Roman"/>
          <w:b/>
          <w:sz w:val="24"/>
          <w:szCs w:val="24"/>
        </w:rPr>
        <w:t>6</w:t>
      </w:r>
      <w:r w:rsidR="00AF670D">
        <w:rPr>
          <w:rFonts w:ascii="Times New Roman" w:hAnsi="Times New Roman"/>
          <w:b/>
          <w:sz w:val="24"/>
          <w:szCs w:val="24"/>
        </w:rPr>
        <w:t>-0.</w:t>
      </w:r>
    </w:p>
    <w:p w14:paraId="7FA335C6" w14:textId="5D322654" w:rsidR="00AF670D" w:rsidRDefault="00AF670D" w:rsidP="00C7491E">
      <w:pPr>
        <w:ind w:left="720" w:firstLine="720"/>
        <w:contextualSpacing/>
        <w:jc w:val="both"/>
        <w:rPr>
          <w:rFonts w:ascii="Times New Roman" w:hAnsi="Times New Roman"/>
          <w:b/>
          <w:sz w:val="24"/>
          <w:szCs w:val="24"/>
        </w:rPr>
      </w:pPr>
    </w:p>
    <w:p w14:paraId="44386F39" w14:textId="77777777" w:rsidR="00C7491E" w:rsidRDefault="00C7491E" w:rsidP="00C7491E">
      <w:pPr>
        <w:contextualSpacing/>
        <w:jc w:val="both"/>
        <w:rPr>
          <w:rFonts w:ascii="Times New Roman" w:hAnsi="Times New Roman"/>
          <w:b/>
          <w:sz w:val="24"/>
          <w:szCs w:val="24"/>
        </w:rPr>
      </w:pPr>
      <w:r>
        <w:rPr>
          <w:rFonts w:ascii="Times New Roman" w:hAnsi="Times New Roman"/>
          <w:sz w:val="24"/>
          <w:szCs w:val="24"/>
        </w:rPr>
        <w:tab/>
      </w:r>
    </w:p>
    <w:p w14:paraId="440FB05A" w14:textId="77777777"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8ED53F3" w14:textId="77777777" w:rsidR="00C7491E" w:rsidRDefault="00C7491E" w:rsidP="00C7491E">
      <w:pPr>
        <w:spacing w:after="0" w:line="240" w:lineRule="auto"/>
        <w:contextualSpacing/>
        <w:jc w:val="both"/>
        <w:rPr>
          <w:rFonts w:ascii="Times New Roman" w:hAnsi="Times New Roman"/>
          <w:b/>
          <w:sz w:val="24"/>
          <w:szCs w:val="24"/>
          <w:u w:val="single"/>
        </w:rPr>
      </w:pPr>
    </w:p>
    <w:p w14:paraId="33BA504B" w14:textId="714C380C"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52FEE">
        <w:rPr>
          <w:rFonts w:ascii="Times New Roman" w:hAnsi="Times New Roman"/>
          <w:sz w:val="24"/>
          <w:szCs w:val="24"/>
        </w:rPr>
        <w:t>Inducement</w:t>
      </w:r>
      <w:r w:rsidR="00B104D0">
        <w:rPr>
          <w:rFonts w:ascii="Times New Roman" w:hAnsi="Times New Roman"/>
          <w:sz w:val="24"/>
          <w:szCs w:val="24"/>
        </w:rPr>
        <w:t xml:space="preserve"> Resolution </w:t>
      </w:r>
      <w:r>
        <w:rPr>
          <w:rFonts w:ascii="Times New Roman" w:hAnsi="Times New Roman"/>
          <w:sz w:val="24"/>
          <w:szCs w:val="24"/>
        </w:rPr>
        <w:t>#</w:t>
      </w:r>
      <w:r w:rsidR="00CA32AA">
        <w:rPr>
          <w:rFonts w:ascii="Times New Roman" w:hAnsi="Times New Roman"/>
          <w:sz w:val="24"/>
          <w:szCs w:val="24"/>
        </w:rPr>
        <w:t>0</w:t>
      </w:r>
      <w:r w:rsidR="000A1056">
        <w:rPr>
          <w:rFonts w:ascii="Times New Roman" w:hAnsi="Times New Roman"/>
          <w:sz w:val="24"/>
          <w:szCs w:val="24"/>
        </w:rPr>
        <w:t>5</w:t>
      </w:r>
      <w:r>
        <w:rPr>
          <w:rFonts w:ascii="Times New Roman" w:hAnsi="Times New Roman"/>
          <w:sz w:val="24"/>
          <w:szCs w:val="24"/>
        </w:rPr>
        <w:t>-2</w:t>
      </w:r>
      <w:r w:rsidR="00CA32AA">
        <w:rPr>
          <w:rFonts w:ascii="Times New Roman" w:hAnsi="Times New Roman"/>
          <w:sz w:val="24"/>
          <w:szCs w:val="24"/>
        </w:rPr>
        <w:t>1</w:t>
      </w:r>
      <w:r w:rsidR="009D00CF">
        <w:rPr>
          <w:rFonts w:ascii="Times New Roman" w:hAnsi="Times New Roman"/>
          <w:sz w:val="24"/>
          <w:szCs w:val="24"/>
        </w:rPr>
        <w:t xml:space="preserve"> – </w:t>
      </w:r>
      <w:r w:rsidR="000A1056">
        <w:rPr>
          <w:rFonts w:ascii="Times New Roman" w:hAnsi="Times New Roman"/>
          <w:sz w:val="24"/>
          <w:szCs w:val="24"/>
        </w:rPr>
        <w:t>AcadeMir Charter School</w:t>
      </w:r>
      <w:r w:rsidR="00021875">
        <w:rPr>
          <w:rFonts w:ascii="Times New Roman" w:hAnsi="Times New Roman"/>
          <w:sz w:val="24"/>
          <w:szCs w:val="24"/>
        </w:rPr>
        <w:t>s</w:t>
      </w:r>
      <w:r w:rsidR="00536170">
        <w:rPr>
          <w:rFonts w:ascii="Times New Roman" w:hAnsi="Times New Roman"/>
          <w:sz w:val="24"/>
          <w:szCs w:val="24"/>
        </w:rPr>
        <w:t xml:space="preserve"> West</w:t>
      </w:r>
    </w:p>
    <w:p w14:paraId="0DA71DDF" w14:textId="77777777" w:rsidR="00C7491E" w:rsidRDefault="00C7491E" w:rsidP="00C7491E">
      <w:pPr>
        <w:spacing w:after="0" w:line="240" w:lineRule="auto"/>
        <w:contextualSpacing/>
        <w:jc w:val="both"/>
        <w:rPr>
          <w:rFonts w:ascii="Times New Roman" w:hAnsi="Times New Roman"/>
          <w:sz w:val="24"/>
          <w:szCs w:val="24"/>
        </w:rPr>
      </w:pPr>
    </w:p>
    <w:p w14:paraId="5F31B892"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1829A99" w14:textId="77777777" w:rsidR="00C7491E" w:rsidRDefault="00C7491E" w:rsidP="00C7491E">
      <w:pPr>
        <w:ind w:left="720"/>
        <w:contextualSpacing/>
        <w:jc w:val="both"/>
        <w:rPr>
          <w:rFonts w:ascii="Times New Roman" w:hAnsi="Times New Roman"/>
          <w:b/>
          <w:sz w:val="24"/>
          <w:szCs w:val="24"/>
        </w:rPr>
      </w:pPr>
    </w:p>
    <w:p w14:paraId="1D884B9F" w14:textId="4F9A761E" w:rsidR="00536170" w:rsidRPr="009D00CF" w:rsidRDefault="00C7491E" w:rsidP="00852FEE">
      <w:pPr>
        <w:ind w:left="720"/>
        <w:contextualSpacing/>
        <w:jc w:val="both"/>
        <w:rPr>
          <w:rFonts w:ascii="Times New Roman" w:hAnsi="Times New Roman"/>
          <w:bCs/>
          <w:sz w:val="24"/>
          <w:szCs w:val="24"/>
        </w:rPr>
      </w:pPr>
      <w:r>
        <w:rPr>
          <w:rFonts w:ascii="Times New Roman" w:hAnsi="Times New Roman"/>
          <w:b/>
          <w:sz w:val="24"/>
          <w:szCs w:val="24"/>
        </w:rPr>
        <w:tab/>
      </w:r>
      <w:r w:rsidR="00021875" w:rsidRPr="009D00CF">
        <w:rPr>
          <w:rFonts w:ascii="Times New Roman" w:hAnsi="Times New Roman"/>
          <w:bCs/>
          <w:sz w:val="24"/>
          <w:szCs w:val="24"/>
        </w:rPr>
        <w:t xml:space="preserve">AcadeMir Charter Schools, located in Miami, Florida is requesting financing for the acquisition of land and existing </w:t>
      </w:r>
      <w:r w:rsidR="00536170" w:rsidRPr="009D00CF">
        <w:rPr>
          <w:rFonts w:ascii="Times New Roman" w:hAnsi="Times New Roman"/>
          <w:bCs/>
          <w:sz w:val="24"/>
          <w:szCs w:val="24"/>
        </w:rPr>
        <w:t xml:space="preserve">facilities in order to accommodate approximately 151 additional students in grades K-5.  </w:t>
      </w:r>
      <w:r w:rsidR="009D00CF" w:rsidRPr="009D00CF">
        <w:rPr>
          <w:rFonts w:ascii="Times New Roman" w:hAnsi="Times New Roman"/>
          <w:bCs/>
          <w:sz w:val="24"/>
          <w:szCs w:val="24"/>
        </w:rPr>
        <w:t>The c</w:t>
      </w:r>
      <w:r w:rsidR="00536170" w:rsidRPr="009D00CF">
        <w:rPr>
          <w:rFonts w:ascii="Times New Roman" w:hAnsi="Times New Roman"/>
          <w:bCs/>
          <w:sz w:val="24"/>
          <w:szCs w:val="24"/>
        </w:rPr>
        <w:t>urrent wait list has over 200 students.</w:t>
      </w:r>
    </w:p>
    <w:p w14:paraId="27B8847B" w14:textId="77777777" w:rsidR="00536170" w:rsidRPr="009D00CF" w:rsidRDefault="00536170" w:rsidP="00852FEE">
      <w:pPr>
        <w:ind w:left="720"/>
        <w:contextualSpacing/>
        <w:jc w:val="both"/>
        <w:rPr>
          <w:rFonts w:ascii="Times New Roman" w:hAnsi="Times New Roman"/>
          <w:bCs/>
          <w:sz w:val="24"/>
          <w:szCs w:val="24"/>
        </w:rPr>
      </w:pPr>
    </w:p>
    <w:p w14:paraId="51201B1A" w14:textId="5C1F852A" w:rsidR="00852FEE" w:rsidRPr="009D00CF" w:rsidRDefault="00536170" w:rsidP="00852FEE">
      <w:pPr>
        <w:ind w:left="720"/>
        <w:contextualSpacing/>
        <w:jc w:val="both"/>
        <w:rPr>
          <w:rFonts w:ascii="Times New Roman" w:hAnsi="Times New Roman"/>
          <w:bCs/>
          <w:sz w:val="24"/>
          <w:szCs w:val="24"/>
        </w:rPr>
      </w:pPr>
      <w:r w:rsidRPr="009D00CF">
        <w:rPr>
          <w:rFonts w:ascii="Times New Roman" w:hAnsi="Times New Roman"/>
          <w:bCs/>
          <w:sz w:val="24"/>
          <w:szCs w:val="24"/>
        </w:rPr>
        <w:tab/>
        <w:t xml:space="preserve">Denis McKinnon stated the Mir family owns the land and is the management company for the school.  The </w:t>
      </w:r>
      <w:proofErr w:type="spellStart"/>
      <w:r w:rsidRPr="009D00CF">
        <w:rPr>
          <w:rFonts w:ascii="Times New Roman" w:hAnsi="Times New Roman"/>
          <w:bCs/>
          <w:sz w:val="24"/>
          <w:szCs w:val="24"/>
        </w:rPr>
        <w:t>Mir</w:t>
      </w:r>
      <w:r w:rsidR="009D00CF" w:rsidRPr="009D00CF">
        <w:rPr>
          <w:rFonts w:ascii="Times New Roman" w:hAnsi="Times New Roman"/>
          <w:bCs/>
          <w:sz w:val="24"/>
          <w:szCs w:val="24"/>
        </w:rPr>
        <w:t>s</w:t>
      </w:r>
      <w:proofErr w:type="spellEnd"/>
      <w:r w:rsidR="009D00CF" w:rsidRPr="009D00CF">
        <w:rPr>
          <w:rFonts w:ascii="Times New Roman" w:hAnsi="Times New Roman"/>
          <w:bCs/>
          <w:sz w:val="24"/>
          <w:szCs w:val="24"/>
        </w:rPr>
        <w:t xml:space="preserve"> provide management services for</w:t>
      </w:r>
      <w:r w:rsidRPr="009D00CF">
        <w:rPr>
          <w:rFonts w:ascii="Times New Roman" w:hAnsi="Times New Roman"/>
          <w:bCs/>
          <w:sz w:val="24"/>
          <w:szCs w:val="24"/>
        </w:rPr>
        <w:t xml:space="preserve"> 5 additional successful charter schools in the Miami area.  Bryant Miller Olive will require a waiver from the family stating no conflict of interest exists.   </w:t>
      </w:r>
      <w:r w:rsidR="00021875" w:rsidRPr="009D00CF">
        <w:rPr>
          <w:rFonts w:ascii="Times New Roman" w:hAnsi="Times New Roman"/>
          <w:bCs/>
          <w:sz w:val="24"/>
          <w:szCs w:val="24"/>
        </w:rPr>
        <w:t xml:space="preserve"> </w:t>
      </w:r>
      <w:r w:rsidRPr="009D00CF">
        <w:rPr>
          <w:rFonts w:ascii="Times New Roman" w:hAnsi="Times New Roman"/>
          <w:bCs/>
          <w:sz w:val="24"/>
          <w:szCs w:val="24"/>
        </w:rPr>
        <w:t>Kareem stated an independent appraisal will be required in order to verify the</w:t>
      </w:r>
      <w:r w:rsidR="0021022E" w:rsidRPr="009D00CF">
        <w:rPr>
          <w:rFonts w:ascii="Times New Roman" w:hAnsi="Times New Roman"/>
          <w:bCs/>
          <w:sz w:val="24"/>
          <w:szCs w:val="24"/>
        </w:rPr>
        <w:t xml:space="preserve"> </w:t>
      </w:r>
      <w:r w:rsidRPr="009D00CF">
        <w:rPr>
          <w:rFonts w:ascii="Times New Roman" w:hAnsi="Times New Roman"/>
          <w:bCs/>
          <w:sz w:val="24"/>
          <w:szCs w:val="24"/>
        </w:rPr>
        <w:t>purchase price</w:t>
      </w:r>
      <w:r w:rsidR="0021022E" w:rsidRPr="009D00CF">
        <w:rPr>
          <w:rFonts w:ascii="Times New Roman" w:hAnsi="Times New Roman"/>
          <w:bCs/>
          <w:sz w:val="24"/>
          <w:szCs w:val="24"/>
        </w:rPr>
        <w:t xml:space="preserve"> does not exceed market value.</w:t>
      </w:r>
      <w:r w:rsidRPr="009D00CF">
        <w:rPr>
          <w:rFonts w:ascii="Times New Roman" w:hAnsi="Times New Roman"/>
          <w:bCs/>
          <w:sz w:val="24"/>
          <w:szCs w:val="24"/>
        </w:rPr>
        <w:t xml:space="preserve"> </w:t>
      </w:r>
    </w:p>
    <w:p w14:paraId="0ADEF53A" w14:textId="26725AD5" w:rsidR="00536170" w:rsidRPr="009D00CF" w:rsidRDefault="00536170" w:rsidP="00852FEE">
      <w:pPr>
        <w:ind w:left="720"/>
        <w:contextualSpacing/>
        <w:jc w:val="both"/>
        <w:rPr>
          <w:rFonts w:ascii="Times New Roman" w:hAnsi="Times New Roman"/>
          <w:bCs/>
          <w:sz w:val="24"/>
          <w:szCs w:val="24"/>
        </w:rPr>
      </w:pPr>
    </w:p>
    <w:p w14:paraId="0C137007" w14:textId="28B85836" w:rsidR="00536170" w:rsidRPr="009D00CF" w:rsidRDefault="00536170" w:rsidP="00852FEE">
      <w:pPr>
        <w:ind w:left="720"/>
        <w:contextualSpacing/>
        <w:jc w:val="both"/>
        <w:rPr>
          <w:rFonts w:ascii="Times New Roman" w:hAnsi="Times New Roman"/>
          <w:bCs/>
          <w:sz w:val="24"/>
          <w:szCs w:val="24"/>
        </w:rPr>
      </w:pPr>
      <w:r w:rsidRPr="009D00CF">
        <w:rPr>
          <w:rFonts w:ascii="Times New Roman" w:hAnsi="Times New Roman"/>
          <w:bCs/>
          <w:sz w:val="24"/>
          <w:szCs w:val="24"/>
        </w:rPr>
        <w:tab/>
        <w:t>Deborah Roche asked if a site visit is planned for this property</w:t>
      </w:r>
      <w:r w:rsidR="0021022E" w:rsidRPr="009D00CF">
        <w:rPr>
          <w:rFonts w:ascii="Times New Roman" w:hAnsi="Times New Roman"/>
          <w:bCs/>
          <w:sz w:val="24"/>
          <w:szCs w:val="24"/>
        </w:rPr>
        <w:t xml:space="preserve"> and the other AcadeMir schools.</w:t>
      </w:r>
      <w:r w:rsidRPr="009D00CF">
        <w:rPr>
          <w:rFonts w:ascii="Times New Roman" w:hAnsi="Times New Roman"/>
          <w:bCs/>
          <w:sz w:val="24"/>
          <w:szCs w:val="24"/>
        </w:rPr>
        <w:t xml:space="preserve">  Denis McKinnon stated a visit has not yet been planned. </w:t>
      </w:r>
    </w:p>
    <w:p w14:paraId="03E2A548" w14:textId="28EB74C7" w:rsidR="00536170" w:rsidRPr="009D00CF" w:rsidRDefault="00536170" w:rsidP="00852FEE">
      <w:pPr>
        <w:ind w:left="720"/>
        <w:contextualSpacing/>
        <w:jc w:val="both"/>
        <w:rPr>
          <w:rFonts w:ascii="Times New Roman" w:hAnsi="Times New Roman"/>
          <w:bCs/>
          <w:sz w:val="24"/>
          <w:szCs w:val="24"/>
        </w:rPr>
      </w:pPr>
    </w:p>
    <w:p w14:paraId="6BEBC3EB" w14:textId="77656ACB" w:rsidR="00536170" w:rsidRPr="009D00CF" w:rsidRDefault="00536170" w:rsidP="00852FEE">
      <w:pPr>
        <w:ind w:left="720"/>
        <w:contextualSpacing/>
        <w:jc w:val="both"/>
        <w:rPr>
          <w:rFonts w:ascii="Times New Roman" w:hAnsi="Times New Roman"/>
          <w:bCs/>
          <w:sz w:val="24"/>
          <w:szCs w:val="24"/>
        </w:rPr>
      </w:pPr>
      <w:r w:rsidRPr="009D00CF">
        <w:rPr>
          <w:rFonts w:ascii="Times New Roman" w:hAnsi="Times New Roman"/>
          <w:bCs/>
          <w:sz w:val="24"/>
          <w:szCs w:val="24"/>
        </w:rPr>
        <w:tab/>
        <w:t>Chris Kemp as</w:t>
      </w:r>
      <w:r w:rsidR="0021022E" w:rsidRPr="009D00CF">
        <w:rPr>
          <w:rFonts w:ascii="Times New Roman" w:hAnsi="Times New Roman"/>
          <w:bCs/>
          <w:sz w:val="24"/>
          <w:szCs w:val="24"/>
        </w:rPr>
        <w:t xml:space="preserve">ked if the financials are just for this school or if they include financial information all 5 schools.  Denis stated the financials are for this school only.  When they return for potential financing on the other schools, the financials will also be isolated for the individual school.   </w:t>
      </w:r>
    </w:p>
    <w:p w14:paraId="08BED407" w14:textId="1BD8C1C6" w:rsidR="0021022E" w:rsidRPr="009D00CF" w:rsidRDefault="0021022E" w:rsidP="00852FEE">
      <w:pPr>
        <w:ind w:left="720"/>
        <w:contextualSpacing/>
        <w:jc w:val="both"/>
        <w:rPr>
          <w:rFonts w:ascii="Times New Roman" w:hAnsi="Times New Roman"/>
          <w:bCs/>
          <w:sz w:val="24"/>
          <w:szCs w:val="24"/>
        </w:rPr>
      </w:pPr>
    </w:p>
    <w:p w14:paraId="65550543" w14:textId="77777777" w:rsidR="0021022E" w:rsidRPr="009D00CF" w:rsidRDefault="0021022E" w:rsidP="00852FEE">
      <w:pPr>
        <w:ind w:left="720"/>
        <w:contextualSpacing/>
        <w:jc w:val="both"/>
        <w:rPr>
          <w:rFonts w:ascii="Times New Roman" w:hAnsi="Times New Roman"/>
          <w:bCs/>
          <w:sz w:val="24"/>
          <w:szCs w:val="24"/>
        </w:rPr>
      </w:pPr>
      <w:r w:rsidRPr="009D00CF">
        <w:rPr>
          <w:rFonts w:ascii="Times New Roman" w:hAnsi="Times New Roman"/>
          <w:bCs/>
          <w:sz w:val="24"/>
          <w:szCs w:val="24"/>
        </w:rPr>
        <w:tab/>
        <w:t>Gary Michaels asked if operating grants are included in the current financials. Denis McKinnon stated the grants are not included in expected revenues because they are not guaranteed each year.</w:t>
      </w:r>
    </w:p>
    <w:p w14:paraId="67DF552F" w14:textId="77777777" w:rsidR="0021022E" w:rsidRPr="009D00CF" w:rsidRDefault="0021022E" w:rsidP="00852FEE">
      <w:pPr>
        <w:ind w:left="720"/>
        <w:contextualSpacing/>
        <w:jc w:val="both"/>
        <w:rPr>
          <w:rFonts w:ascii="Times New Roman" w:hAnsi="Times New Roman"/>
          <w:bCs/>
          <w:sz w:val="24"/>
          <w:szCs w:val="24"/>
        </w:rPr>
      </w:pPr>
    </w:p>
    <w:p w14:paraId="687F4F78" w14:textId="40447A98" w:rsidR="00EA742D" w:rsidRPr="009D00CF" w:rsidRDefault="0021022E" w:rsidP="00852FEE">
      <w:pPr>
        <w:ind w:left="720"/>
        <w:contextualSpacing/>
        <w:jc w:val="both"/>
        <w:rPr>
          <w:rFonts w:ascii="Times New Roman" w:hAnsi="Times New Roman"/>
          <w:bCs/>
          <w:sz w:val="24"/>
          <w:szCs w:val="24"/>
        </w:rPr>
      </w:pPr>
      <w:r w:rsidRPr="009D00CF">
        <w:rPr>
          <w:rFonts w:ascii="Times New Roman" w:hAnsi="Times New Roman"/>
          <w:bCs/>
          <w:sz w:val="24"/>
          <w:szCs w:val="24"/>
        </w:rPr>
        <w:tab/>
        <w:t xml:space="preserve">Gary Michaels asked if </w:t>
      </w:r>
      <w:r w:rsidR="00EA742D" w:rsidRPr="009D00CF">
        <w:rPr>
          <w:rFonts w:ascii="Times New Roman" w:hAnsi="Times New Roman"/>
          <w:bCs/>
          <w:sz w:val="24"/>
          <w:szCs w:val="24"/>
        </w:rPr>
        <w:t xml:space="preserve">requiring two independent appraisals is necessary for a project of this size.  Kareem stated it is possible to ask the borrower for two appraisals if that is what the CTA Board would like. </w:t>
      </w:r>
      <w:r w:rsidR="003C61CA" w:rsidRPr="009D00CF">
        <w:rPr>
          <w:rFonts w:ascii="Times New Roman" w:hAnsi="Times New Roman"/>
          <w:bCs/>
          <w:sz w:val="24"/>
          <w:szCs w:val="24"/>
        </w:rPr>
        <w:t xml:space="preserve"> </w:t>
      </w:r>
    </w:p>
    <w:p w14:paraId="057B81E0" w14:textId="77777777" w:rsidR="00EA742D" w:rsidRPr="009D00CF" w:rsidRDefault="00EA742D" w:rsidP="00852FEE">
      <w:pPr>
        <w:ind w:left="720"/>
        <w:contextualSpacing/>
        <w:jc w:val="both"/>
        <w:rPr>
          <w:rFonts w:ascii="Times New Roman" w:hAnsi="Times New Roman"/>
          <w:bCs/>
          <w:sz w:val="24"/>
          <w:szCs w:val="24"/>
        </w:rPr>
      </w:pPr>
    </w:p>
    <w:p w14:paraId="658E895E" w14:textId="3978F078" w:rsidR="0021022E" w:rsidRPr="009D00CF" w:rsidRDefault="00EA742D" w:rsidP="00852FEE">
      <w:pPr>
        <w:ind w:left="720"/>
        <w:contextualSpacing/>
        <w:jc w:val="both"/>
        <w:rPr>
          <w:rFonts w:ascii="Times New Roman" w:hAnsi="Times New Roman"/>
          <w:bCs/>
          <w:sz w:val="24"/>
          <w:szCs w:val="24"/>
        </w:rPr>
      </w:pPr>
      <w:r w:rsidRPr="009D00CF">
        <w:rPr>
          <w:rFonts w:ascii="Times New Roman" w:hAnsi="Times New Roman"/>
          <w:bCs/>
          <w:sz w:val="24"/>
          <w:szCs w:val="24"/>
        </w:rPr>
        <w:tab/>
      </w:r>
      <w:r w:rsidR="00342DC4" w:rsidRPr="009D00CF">
        <w:rPr>
          <w:rFonts w:ascii="Times New Roman" w:hAnsi="Times New Roman"/>
          <w:bCs/>
          <w:sz w:val="24"/>
          <w:szCs w:val="24"/>
        </w:rPr>
        <w:t xml:space="preserve">Deborah Roche asked if it is common practice for the management company to own the land.  Kareem Spratling stated it is quite </w:t>
      </w:r>
      <w:r w:rsidR="000317E3" w:rsidRPr="009D00CF">
        <w:rPr>
          <w:rFonts w:ascii="Times New Roman" w:hAnsi="Times New Roman"/>
          <w:bCs/>
          <w:sz w:val="24"/>
          <w:szCs w:val="24"/>
        </w:rPr>
        <w:t xml:space="preserve">common </w:t>
      </w:r>
      <w:r w:rsidR="00342DC4" w:rsidRPr="009D00CF">
        <w:rPr>
          <w:rFonts w:ascii="Times New Roman" w:hAnsi="Times New Roman"/>
          <w:bCs/>
          <w:sz w:val="24"/>
          <w:szCs w:val="24"/>
        </w:rPr>
        <w:t xml:space="preserve">for </w:t>
      </w:r>
      <w:r w:rsidR="000317E3" w:rsidRPr="009D00CF">
        <w:rPr>
          <w:rFonts w:ascii="Times New Roman" w:hAnsi="Times New Roman"/>
          <w:bCs/>
          <w:sz w:val="24"/>
          <w:szCs w:val="24"/>
        </w:rPr>
        <w:t xml:space="preserve">the management company </w:t>
      </w:r>
      <w:r w:rsidR="00342DC4" w:rsidRPr="009D00CF">
        <w:rPr>
          <w:rFonts w:ascii="Times New Roman" w:hAnsi="Times New Roman"/>
          <w:bCs/>
          <w:sz w:val="24"/>
          <w:szCs w:val="24"/>
        </w:rPr>
        <w:t>take an ownership interest in the project in order to attract a lender. Previously, lenders did not show strong interest in charter schools, wanting to see larger equity stakes in the project</w:t>
      </w:r>
      <w:r w:rsidR="00F70F4C" w:rsidRPr="009D00CF">
        <w:rPr>
          <w:rFonts w:ascii="Times New Roman" w:hAnsi="Times New Roman"/>
          <w:bCs/>
          <w:sz w:val="24"/>
          <w:szCs w:val="24"/>
        </w:rPr>
        <w:t>, making this arrangement far more common</w:t>
      </w:r>
      <w:r w:rsidR="00342DC4" w:rsidRPr="009D00CF">
        <w:rPr>
          <w:rFonts w:ascii="Times New Roman" w:hAnsi="Times New Roman"/>
          <w:bCs/>
          <w:sz w:val="24"/>
          <w:szCs w:val="24"/>
        </w:rPr>
        <w:t xml:space="preserve">.  </w:t>
      </w:r>
    </w:p>
    <w:p w14:paraId="54FD9745" w14:textId="6FADFA91" w:rsidR="00C7491E" w:rsidRPr="0012051F" w:rsidRDefault="00454840" w:rsidP="003C61CA">
      <w:pPr>
        <w:ind w:left="720"/>
        <w:contextualSpacing/>
        <w:jc w:val="both"/>
        <w:rPr>
          <w:rFonts w:ascii="Times New Roman" w:hAnsi="Times New Roman"/>
          <w:bCs/>
          <w:sz w:val="24"/>
          <w:szCs w:val="24"/>
        </w:rPr>
      </w:pPr>
      <w:r w:rsidRPr="00454840">
        <w:rPr>
          <w:rFonts w:ascii="Times New Roman" w:hAnsi="Times New Roman"/>
          <w:bCs/>
          <w:sz w:val="24"/>
          <w:szCs w:val="24"/>
        </w:rPr>
        <w:t xml:space="preserve">  </w:t>
      </w:r>
      <w:r w:rsidR="00030B15" w:rsidRPr="00454840">
        <w:rPr>
          <w:rFonts w:ascii="Times New Roman" w:hAnsi="Times New Roman"/>
          <w:bCs/>
          <w:sz w:val="24"/>
          <w:szCs w:val="24"/>
        </w:rPr>
        <w:t xml:space="preserve"> </w:t>
      </w:r>
      <w:r w:rsidR="00C7491E">
        <w:rPr>
          <w:rFonts w:ascii="Times New Roman" w:hAnsi="Times New Roman"/>
          <w:bCs/>
          <w:sz w:val="24"/>
          <w:szCs w:val="24"/>
        </w:rPr>
        <w:t xml:space="preserve">      </w:t>
      </w:r>
      <w:r w:rsidR="00C7491E" w:rsidRPr="0012051F">
        <w:rPr>
          <w:rFonts w:ascii="Times New Roman" w:hAnsi="Times New Roman"/>
          <w:bCs/>
          <w:sz w:val="24"/>
          <w:szCs w:val="24"/>
        </w:rPr>
        <w:t xml:space="preserve">  </w:t>
      </w:r>
    </w:p>
    <w:p w14:paraId="1FA126E2" w14:textId="77777777" w:rsidR="00C7491E" w:rsidRDefault="00C7491E" w:rsidP="00C7491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45D6666" w14:textId="77777777" w:rsidR="00C7491E" w:rsidRDefault="00C7491E" w:rsidP="00C7491E">
      <w:pPr>
        <w:ind w:left="720" w:firstLine="720"/>
        <w:contextualSpacing/>
        <w:jc w:val="both"/>
        <w:rPr>
          <w:rFonts w:ascii="Times New Roman" w:hAnsi="Times New Roman"/>
          <w:b/>
          <w:sz w:val="24"/>
          <w:szCs w:val="24"/>
        </w:rPr>
      </w:pPr>
    </w:p>
    <w:p w14:paraId="474F78C7" w14:textId="7B3F6A6F" w:rsidR="000F79B1" w:rsidRDefault="003C61CA" w:rsidP="000F79B1">
      <w:pPr>
        <w:ind w:left="720" w:firstLine="720"/>
        <w:contextualSpacing/>
        <w:jc w:val="both"/>
        <w:rPr>
          <w:rFonts w:ascii="Times New Roman" w:hAnsi="Times New Roman"/>
          <w:b/>
          <w:sz w:val="24"/>
          <w:szCs w:val="24"/>
        </w:rPr>
      </w:pPr>
      <w:r>
        <w:rPr>
          <w:rFonts w:ascii="Times New Roman" w:hAnsi="Times New Roman"/>
          <w:b/>
          <w:sz w:val="24"/>
          <w:szCs w:val="24"/>
        </w:rPr>
        <w:t>Harry Wilder</w:t>
      </w:r>
      <w:r w:rsidR="00C7491E">
        <w:rPr>
          <w:rFonts w:ascii="Times New Roman" w:hAnsi="Times New Roman"/>
          <w:b/>
          <w:sz w:val="24"/>
          <w:szCs w:val="24"/>
        </w:rPr>
        <w:t xml:space="preserve"> made a motion to approve </w:t>
      </w:r>
      <w:r w:rsidR="00030B15">
        <w:rPr>
          <w:rFonts w:ascii="Times New Roman" w:hAnsi="Times New Roman"/>
          <w:b/>
          <w:sz w:val="24"/>
          <w:szCs w:val="24"/>
        </w:rPr>
        <w:t>Resolution #</w:t>
      </w:r>
      <w:r w:rsidR="00454840">
        <w:rPr>
          <w:rFonts w:ascii="Times New Roman" w:hAnsi="Times New Roman"/>
          <w:b/>
          <w:sz w:val="24"/>
          <w:szCs w:val="24"/>
        </w:rPr>
        <w:t>0</w:t>
      </w:r>
      <w:r>
        <w:rPr>
          <w:rFonts w:ascii="Times New Roman" w:hAnsi="Times New Roman"/>
          <w:b/>
          <w:sz w:val="24"/>
          <w:szCs w:val="24"/>
        </w:rPr>
        <w:t>5</w:t>
      </w:r>
      <w:r w:rsidR="00030B15">
        <w:rPr>
          <w:rFonts w:ascii="Times New Roman" w:hAnsi="Times New Roman"/>
          <w:b/>
          <w:sz w:val="24"/>
          <w:szCs w:val="24"/>
        </w:rPr>
        <w:t>-2</w:t>
      </w:r>
      <w:r w:rsidR="00454840">
        <w:rPr>
          <w:rFonts w:ascii="Times New Roman" w:hAnsi="Times New Roman"/>
          <w:b/>
          <w:sz w:val="24"/>
          <w:szCs w:val="24"/>
        </w:rPr>
        <w:t>1</w:t>
      </w:r>
      <w:r w:rsidR="00C7491E">
        <w:rPr>
          <w:rFonts w:ascii="Times New Roman" w:hAnsi="Times New Roman"/>
          <w:b/>
          <w:sz w:val="24"/>
          <w:szCs w:val="24"/>
        </w:rPr>
        <w:t xml:space="preserve"> as presented. </w:t>
      </w:r>
      <w:r>
        <w:rPr>
          <w:rFonts w:ascii="Times New Roman" w:hAnsi="Times New Roman"/>
          <w:b/>
          <w:sz w:val="24"/>
          <w:szCs w:val="24"/>
        </w:rPr>
        <w:t>Tom Naile</w:t>
      </w:r>
      <w:r w:rsidR="00C7491E">
        <w:rPr>
          <w:rFonts w:ascii="Times New Roman" w:hAnsi="Times New Roman"/>
          <w:b/>
          <w:sz w:val="24"/>
          <w:szCs w:val="24"/>
        </w:rPr>
        <w:t xml:space="preserve"> seconded the motion.  Vote for approval was </w:t>
      </w:r>
      <w:r>
        <w:rPr>
          <w:rFonts w:ascii="Times New Roman" w:hAnsi="Times New Roman"/>
          <w:b/>
          <w:sz w:val="24"/>
          <w:szCs w:val="24"/>
        </w:rPr>
        <w:t>6</w:t>
      </w:r>
      <w:r w:rsidR="00C7491E">
        <w:rPr>
          <w:rFonts w:ascii="Times New Roman" w:hAnsi="Times New Roman"/>
          <w:b/>
          <w:sz w:val="24"/>
          <w:szCs w:val="24"/>
        </w:rPr>
        <w:t>-0.</w:t>
      </w:r>
    </w:p>
    <w:p w14:paraId="008A98DB" w14:textId="77777777" w:rsidR="000F79B1" w:rsidRDefault="000F79B1" w:rsidP="000F79B1">
      <w:pPr>
        <w:ind w:left="720" w:firstLine="720"/>
        <w:contextualSpacing/>
        <w:jc w:val="both"/>
        <w:rPr>
          <w:rFonts w:ascii="Times New Roman" w:hAnsi="Times New Roman"/>
          <w:b/>
          <w:sz w:val="24"/>
          <w:szCs w:val="24"/>
        </w:rPr>
      </w:pPr>
    </w:p>
    <w:p w14:paraId="19288021" w14:textId="4ED94721" w:rsidR="00C7491E" w:rsidRDefault="00C7491E" w:rsidP="000F79B1">
      <w:pPr>
        <w:ind w:left="720" w:firstLine="720"/>
        <w:contextualSpacing/>
        <w:jc w:val="both"/>
        <w:rPr>
          <w:rFonts w:ascii="Times New Roman" w:hAnsi="Times New Roman"/>
          <w:b/>
          <w:sz w:val="24"/>
          <w:szCs w:val="24"/>
        </w:rPr>
      </w:pPr>
      <w:r>
        <w:rPr>
          <w:rFonts w:ascii="Times New Roman" w:hAnsi="Times New Roman"/>
          <w:sz w:val="24"/>
          <w:szCs w:val="24"/>
        </w:rPr>
        <w:tab/>
      </w:r>
    </w:p>
    <w:p w14:paraId="41C83BF1" w14:textId="77777777"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9B0711B" w14:textId="77777777" w:rsidR="00C7491E" w:rsidRDefault="00C7491E" w:rsidP="00C7491E">
      <w:pPr>
        <w:spacing w:after="0" w:line="240" w:lineRule="auto"/>
        <w:contextualSpacing/>
        <w:jc w:val="both"/>
        <w:rPr>
          <w:rFonts w:ascii="Times New Roman" w:hAnsi="Times New Roman"/>
          <w:b/>
          <w:sz w:val="24"/>
          <w:szCs w:val="24"/>
          <w:u w:val="single"/>
        </w:rPr>
      </w:pPr>
    </w:p>
    <w:p w14:paraId="4EDDEBC1" w14:textId="586A3073"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A32AA">
        <w:rPr>
          <w:rFonts w:ascii="Times New Roman" w:hAnsi="Times New Roman"/>
          <w:sz w:val="24"/>
          <w:szCs w:val="24"/>
        </w:rPr>
        <w:t xml:space="preserve">Award </w:t>
      </w:r>
      <w:r>
        <w:rPr>
          <w:rFonts w:ascii="Times New Roman" w:hAnsi="Times New Roman"/>
          <w:sz w:val="24"/>
          <w:szCs w:val="24"/>
        </w:rPr>
        <w:t>Resolution #</w:t>
      </w:r>
      <w:r w:rsidR="00CA32AA">
        <w:rPr>
          <w:rFonts w:ascii="Times New Roman" w:hAnsi="Times New Roman"/>
          <w:sz w:val="24"/>
          <w:szCs w:val="24"/>
        </w:rPr>
        <w:t>0</w:t>
      </w:r>
      <w:r w:rsidR="003C61CA">
        <w:rPr>
          <w:rFonts w:ascii="Times New Roman" w:hAnsi="Times New Roman"/>
          <w:sz w:val="24"/>
          <w:szCs w:val="24"/>
        </w:rPr>
        <w:t>6</w:t>
      </w:r>
      <w:r>
        <w:rPr>
          <w:rFonts w:ascii="Times New Roman" w:hAnsi="Times New Roman"/>
          <w:sz w:val="24"/>
          <w:szCs w:val="24"/>
        </w:rPr>
        <w:t>-2</w:t>
      </w:r>
      <w:r w:rsidR="00CA32AA">
        <w:rPr>
          <w:rFonts w:ascii="Times New Roman" w:hAnsi="Times New Roman"/>
          <w:sz w:val="24"/>
          <w:szCs w:val="24"/>
        </w:rPr>
        <w:t>1</w:t>
      </w:r>
      <w:r>
        <w:rPr>
          <w:rFonts w:ascii="Times New Roman" w:hAnsi="Times New Roman"/>
          <w:sz w:val="24"/>
          <w:szCs w:val="24"/>
        </w:rPr>
        <w:t xml:space="preserve"> </w:t>
      </w:r>
      <w:r w:rsidR="003C61CA">
        <w:rPr>
          <w:rFonts w:ascii="Times New Roman" w:hAnsi="Times New Roman"/>
          <w:sz w:val="24"/>
          <w:szCs w:val="24"/>
        </w:rPr>
        <w:t>Pineapple Cove at West Melbourne</w:t>
      </w:r>
    </w:p>
    <w:p w14:paraId="7CD19353" w14:textId="77777777" w:rsidR="003C61CA" w:rsidRDefault="003C61CA" w:rsidP="00C7491E">
      <w:pPr>
        <w:spacing w:after="0" w:line="240" w:lineRule="auto"/>
        <w:contextualSpacing/>
        <w:jc w:val="both"/>
        <w:rPr>
          <w:rFonts w:ascii="Times New Roman" w:hAnsi="Times New Roman"/>
          <w:sz w:val="24"/>
          <w:szCs w:val="24"/>
        </w:rPr>
      </w:pPr>
    </w:p>
    <w:p w14:paraId="32AA288D"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4E2701B" w14:textId="77777777" w:rsidR="00C7491E" w:rsidRDefault="00C7491E" w:rsidP="00C7491E">
      <w:pPr>
        <w:ind w:left="720"/>
        <w:contextualSpacing/>
        <w:jc w:val="both"/>
        <w:rPr>
          <w:rFonts w:ascii="Times New Roman" w:hAnsi="Times New Roman"/>
          <w:b/>
          <w:sz w:val="24"/>
          <w:szCs w:val="24"/>
        </w:rPr>
      </w:pPr>
    </w:p>
    <w:p w14:paraId="38FC5525" w14:textId="4114EEB7" w:rsidR="00D64189" w:rsidRDefault="00C7491E" w:rsidP="003C61CA">
      <w:pPr>
        <w:ind w:left="720"/>
        <w:contextualSpacing/>
        <w:jc w:val="both"/>
        <w:rPr>
          <w:rFonts w:ascii="Times New Roman" w:hAnsi="Times New Roman"/>
          <w:bCs/>
          <w:sz w:val="24"/>
          <w:szCs w:val="24"/>
        </w:rPr>
      </w:pPr>
      <w:r>
        <w:rPr>
          <w:rFonts w:ascii="Times New Roman" w:hAnsi="Times New Roman"/>
          <w:b/>
          <w:sz w:val="24"/>
          <w:szCs w:val="24"/>
        </w:rPr>
        <w:tab/>
      </w:r>
      <w:r w:rsidR="00A439B0">
        <w:rPr>
          <w:rFonts w:ascii="Times New Roman" w:hAnsi="Times New Roman"/>
          <w:bCs/>
          <w:sz w:val="24"/>
          <w:szCs w:val="24"/>
        </w:rPr>
        <w:t xml:space="preserve">  </w:t>
      </w:r>
      <w:r w:rsidR="009A1AC8">
        <w:rPr>
          <w:rFonts w:ascii="Times New Roman" w:hAnsi="Times New Roman"/>
          <w:bCs/>
          <w:sz w:val="24"/>
          <w:szCs w:val="24"/>
        </w:rPr>
        <w:t xml:space="preserve">  </w:t>
      </w:r>
      <w:r w:rsidR="003C61CA">
        <w:rPr>
          <w:rFonts w:ascii="Times New Roman" w:hAnsi="Times New Roman"/>
          <w:bCs/>
          <w:sz w:val="24"/>
          <w:szCs w:val="24"/>
        </w:rPr>
        <w:t>Pineapple Cove at West Melbourne is located in Miami, Florida. The purpose of the bonds is to finance the expansion of the West Melbourne campus.  The expansion includes an approximately 24,000 square foot building accommodating approximately 300 new students</w:t>
      </w:r>
      <w:r w:rsidR="004D0B01">
        <w:rPr>
          <w:rFonts w:ascii="Times New Roman" w:hAnsi="Times New Roman"/>
          <w:bCs/>
          <w:sz w:val="24"/>
          <w:szCs w:val="24"/>
        </w:rPr>
        <w:t xml:space="preserve">, a new 16,000 square foot gymnasium and roadway extension.  </w:t>
      </w:r>
      <w:r w:rsidR="00FB3E17">
        <w:rPr>
          <w:rFonts w:ascii="Times New Roman" w:hAnsi="Times New Roman"/>
          <w:bCs/>
          <w:sz w:val="24"/>
          <w:szCs w:val="24"/>
        </w:rPr>
        <w:t xml:space="preserve">This expansion will allow the school to add grades 9-12 to the existing K-8 curriculum.  </w:t>
      </w:r>
      <w:r w:rsidR="003C61CA">
        <w:rPr>
          <w:rFonts w:ascii="Times New Roman" w:hAnsi="Times New Roman"/>
          <w:bCs/>
          <w:sz w:val="24"/>
          <w:szCs w:val="24"/>
        </w:rPr>
        <w:t xml:space="preserve">  </w:t>
      </w:r>
    </w:p>
    <w:p w14:paraId="2AB5CF83" w14:textId="1BE6ABE2" w:rsidR="004D0B01" w:rsidRDefault="004D0B01" w:rsidP="003C61CA">
      <w:pPr>
        <w:ind w:left="720"/>
        <w:contextualSpacing/>
        <w:jc w:val="both"/>
        <w:rPr>
          <w:rFonts w:ascii="Times New Roman" w:hAnsi="Times New Roman"/>
          <w:bCs/>
          <w:sz w:val="24"/>
          <w:szCs w:val="24"/>
        </w:rPr>
      </w:pPr>
    </w:p>
    <w:p w14:paraId="7B5CC807" w14:textId="3E7A5E4C" w:rsidR="004D0B01" w:rsidRDefault="004D0B01" w:rsidP="003C61CA">
      <w:pPr>
        <w:ind w:left="720"/>
        <w:contextualSpacing/>
        <w:jc w:val="both"/>
        <w:rPr>
          <w:rFonts w:ascii="Times New Roman" w:hAnsi="Times New Roman"/>
          <w:bCs/>
          <w:sz w:val="24"/>
          <w:szCs w:val="24"/>
        </w:rPr>
      </w:pPr>
      <w:r>
        <w:rPr>
          <w:rFonts w:ascii="Times New Roman" w:hAnsi="Times New Roman"/>
          <w:bCs/>
          <w:sz w:val="24"/>
          <w:szCs w:val="24"/>
        </w:rPr>
        <w:tab/>
        <w:t>Denis McKinnon stated that this is the 4th</w:t>
      </w:r>
      <w:r>
        <w:rPr>
          <w:rFonts w:ascii="Times New Roman" w:hAnsi="Times New Roman"/>
          <w:bCs/>
          <w:sz w:val="24"/>
          <w:szCs w:val="24"/>
          <w:vertAlign w:val="superscript"/>
        </w:rPr>
        <w:t xml:space="preserve"> </w:t>
      </w:r>
      <w:r>
        <w:rPr>
          <w:rFonts w:ascii="Times New Roman" w:hAnsi="Times New Roman"/>
          <w:bCs/>
          <w:sz w:val="24"/>
          <w:szCs w:val="24"/>
        </w:rPr>
        <w:t xml:space="preserve">request from Pineapple </w:t>
      </w:r>
      <w:r w:rsidR="009D00CF">
        <w:rPr>
          <w:rFonts w:ascii="Times New Roman" w:hAnsi="Times New Roman"/>
          <w:bCs/>
          <w:sz w:val="24"/>
          <w:szCs w:val="24"/>
        </w:rPr>
        <w:t>C</w:t>
      </w:r>
      <w:r>
        <w:rPr>
          <w:rFonts w:ascii="Times New Roman" w:hAnsi="Times New Roman"/>
          <w:bCs/>
          <w:sz w:val="24"/>
          <w:szCs w:val="24"/>
        </w:rPr>
        <w:t xml:space="preserve">ove for </w:t>
      </w:r>
      <w:r w:rsidR="00D833FC">
        <w:rPr>
          <w:rFonts w:ascii="Times New Roman" w:hAnsi="Times New Roman"/>
          <w:bCs/>
          <w:sz w:val="24"/>
          <w:szCs w:val="24"/>
        </w:rPr>
        <w:t>financing</w:t>
      </w:r>
      <w:r>
        <w:rPr>
          <w:rFonts w:ascii="Times New Roman" w:hAnsi="Times New Roman"/>
          <w:bCs/>
          <w:sz w:val="24"/>
          <w:szCs w:val="24"/>
        </w:rPr>
        <w:t xml:space="preserve">. </w:t>
      </w:r>
      <w:r w:rsidR="00D833FC">
        <w:rPr>
          <w:rFonts w:ascii="Times New Roman" w:hAnsi="Times New Roman"/>
          <w:bCs/>
          <w:sz w:val="24"/>
          <w:szCs w:val="24"/>
        </w:rPr>
        <w:t>The first financing was in 2018 for the Melbourne campus</w:t>
      </w:r>
      <w:r w:rsidR="009D00CF">
        <w:rPr>
          <w:rFonts w:ascii="Times New Roman" w:hAnsi="Times New Roman"/>
          <w:bCs/>
          <w:sz w:val="24"/>
          <w:szCs w:val="24"/>
        </w:rPr>
        <w:t>. T</w:t>
      </w:r>
      <w:r w:rsidR="00D833FC">
        <w:rPr>
          <w:rFonts w:ascii="Times New Roman" w:hAnsi="Times New Roman"/>
          <w:bCs/>
          <w:sz w:val="24"/>
          <w:szCs w:val="24"/>
        </w:rPr>
        <w:t xml:space="preserve">hen in 2019 </w:t>
      </w:r>
      <w:r w:rsidR="009D00CF">
        <w:rPr>
          <w:rFonts w:ascii="Times New Roman" w:hAnsi="Times New Roman"/>
          <w:bCs/>
          <w:sz w:val="24"/>
          <w:szCs w:val="24"/>
        </w:rPr>
        <w:t>CTA</w:t>
      </w:r>
      <w:r w:rsidR="00D833FC">
        <w:rPr>
          <w:rFonts w:ascii="Times New Roman" w:hAnsi="Times New Roman"/>
          <w:bCs/>
          <w:sz w:val="24"/>
          <w:szCs w:val="24"/>
        </w:rPr>
        <w:t xml:space="preserve"> financed the bonds for the Palm Bay campus, </w:t>
      </w:r>
      <w:r w:rsidR="00FB3E17">
        <w:rPr>
          <w:rFonts w:ascii="Times New Roman" w:hAnsi="Times New Roman"/>
          <w:bCs/>
          <w:sz w:val="24"/>
          <w:szCs w:val="24"/>
        </w:rPr>
        <w:t xml:space="preserve">and </w:t>
      </w:r>
      <w:r w:rsidR="009D00CF">
        <w:rPr>
          <w:rFonts w:ascii="Times New Roman" w:hAnsi="Times New Roman"/>
          <w:bCs/>
          <w:sz w:val="24"/>
          <w:szCs w:val="24"/>
        </w:rPr>
        <w:t>most</w:t>
      </w:r>
      <w:r w:rsidR="00D833FC">
        <w:rPr>
          <w:rFonts w:ascii="Times New Roman" w:hAnsi="Times New Roman"/>
          <w:bCs/>
          <w:sz w:val="24"/>
          <w:szCs w:val="24"/>
        </w:rPr>
        <w:t xml:space="preserve"> recently</w:t>
      </w:r>
      <w:r w:rsidR="009D00CF">
        <w:rPr>
          <w:rFonts w:ascii="Times New Roman" w:hAnsi="Times New Roman"/>
          <w:bCs/>
          <w:sz w:val="24"/>
          <w:szCs w:val="24"/>
        </w:rPr>
        <w:t>,</w:t>
      </w:r>
      <w:r w:rsidR="00D833FC">
        <w:rPr>
          <w:rFonts w:ascii="Times New Roman" w:hAnsi="Times New Roman"/>
          <w:bCs/>
          <w:sz w:val="24"/>
          <w:szCs w:val="24"/>
        </w:rPr>
        <w:t xml:space="preserve"> the </w:t>
      </w:r>
      <w:r>
        <w:rPr>
          <w:rFonts w:ascii="Times New Roman" w:hAnsi="Times New Roman"/>
          <w:bCs/>
          <w:sz w:val="24"/>
          <w:szCs w:val="24"/>
        </w:rPr>
        <w:t xml:space="preserve">CTA </w:t>
      </w:r>
      <w:r w:rsidR="00D833FC">
        <w:rPr>
          <w:rFonts w:ascii="Times New Roman" w:hAnsi="Times New Roman"/>
          <w:bCs/>
          <w:sz w:val="24"/>
          <w:szCs w:val="24"/>
        </w:rPr>
        <w:t xml:space="preserve">board </w:t>
      </w:r>
      <w:r>
        <w:rPr>
          <w:rFonts w:ascii="Times New Roman" w:hAnsi="Times New Roman"/>
          <w:bCs/>
          <w:sz w:val="24"/>
          <w:szCs w:val="24"/>
        </w:rPr>
        <w:t>approved the inducement of the Lockmar campus</w:t>
      </w:r>
      <w:r w:rsidR="00D833FC">
        <w:rPr>
          <w:rFonts w:ascii="Times New Roman" w:hAnsi="Times New Roman"/>
          <w:bCs/>
          <w:sz w:val="24"/>
          <w:szCs w:val="24"/>
        </w:rPr>
        <w:t xml:space="preserve"> and now this request for the expansion of the </w:t>
      </w:r>
      <w:r w:rsidR="00FB3E17">
        <w:rPr>
          <w:rFonts w:ascii="Times New Roman" w:hAnsi="Times New Roman"/>
          <w:bCs/>
          <w:sz w:val="24"/>
          <w:szCs w:val="24"/>
        </w:rPr>
        <w:t xml:space="preserve">original </w:t>
      </w:r>
      <w:r w:rsidR="00D833FC">
        <w:rPr>
          <w:rFonts w:ascii="Times New Roman" w:hAnsi="Times New Roman"/>
          <w:bCs/>
          <w:sz w:val="24"/>
          <w:szCs w:val="24"/>
        </w:rPr>
        <w:t>West Melbourne campus</w:t>
      </w:r>
      <w:r>
        <w:rPr>
          <w:rFonts w:ascii="Times New Roman" w:hAnsi="Times New Roman"/>
          <w:bCs/>
          <w:sz w:val="24"/>
          <w:szCs w:val="24"/>
        </w:rPr>
        <w:t>.</w:t>
      </w:r>
      <w:r w:rsidR="00D833FC">
        <w:rPr>
          <w:rFonts w:ascii="Times New Roman" w:hAnsi="Times New Roman"/>
          <w:bCs/>
          <w:sz w:val="24"/>
          <w:szCs w:val="24"/>
        </w:rPr>
        <w:t xml:space="preserve">  Denis stated the waitlist is approximately 761 students.  </w:t>
      </w:r>
      <w:r>
        <w:rPr>
          <w:rFonts w:ascii="Times New Roman" w:hAnsi="Times New Roman"/>
          <w:bCs/>
          <w:sz w:val="24"/>
          <w:szCs w:val="24"/>
        </w:rPr>
        <w:t xml:space="preserve">   </w:t>
      </w:r>
    </w:p>
    <w:p w14:paraId="6A702428" w14:textId="6B280146" w:rsidR="00FB3E17" w:rsidRDefault="00FB3E17" w:rsidP="003C61CA">
      <w:pPr>
        <w:ind w:left="720"/>
        <w:contextualSpacing/>
        <w:jc w:val="both"/>
        <w:rPr>
          <w:rFonts w:ascii="Times New Roman" w:hAnsi="Times New Roman"/>
          <w:bCs/>
          <w:sz w:val="24"/>
          <w:szCs w:val="24"/>
        </w:rPr>
      </w:pPr>
    </w:p>
    <w:p w14:paraId="78C5C619" w14:textId="517964ED" w:rsidR="00FB3E17" w:rsidRDefault="00FB3E17" w:rsidP="003C61CA">
      <w:pPr>
        <w:ind w:left="720"/>
        <w:contextualSpacing/>
        <w:jc w:val="both"/>
        <w:rPr>
          <w:rFonts w:ascii="Times New Roman" w:hAnsi="Times New Roman"/>
          <w:bCs/>
          <w:sz w:val="24"/>
          <w:szCs w:val="24"/>
        </w:rPr>
      </w:pPr>
      <w:r>
        <w:rPr>
          <w:rFonts w:ascii="Times New Roman" w:hAnsi="Times New Roman"/>
          <w:bCs/>
          <w:sz w:val="24"/>
          <w:szCs w:val="24"/>
        </w:rPr>
        <w:tab/>
        <w:t xml:space="preserve">Burt Snooks commented that the 7.5% interest rate is strong.  All agreed.   </w:t>
      </w:r>
    </w:p>
    <w:p w14:paraId="3921B8D5" w14:textId="5DBC89F6" w:rsidR="00FB3E17" w:rsidRDefault="00FB3E17" w:rsidP="003C61CA">
      <w:pPr>
        <w:ind w:left="720"/>
        <w:contextualSpacing/>
        <w:jc w:val="both"/>
        <w:rPr>
          <w:rFonts w:ascii="Times New Roman" w:hAnsi="Times New Roman"/>
          <w:bCs/>
          <w:sz w:val="24"/>
          <w:szCs w:val="24"/>
        </w:rPr>
      </w:pPr>
    </w:p>
    <w:p w14:paraId="25058041" w14:textId="11FB7565" w:rsidR="00FB3E17" w:rsidRDefault="00FB3E17" w:rsidP="003C61CA">
      <w:pPr>
        <w:ind w:left="720"/>
        <w:contextualSpacing/>
        <w:jc w:val="both"/>
        <w:rPr>
          <w:rFonts w:ascii="Times New Roman" w:hAnsi="Times New Roman"/>
          <w:bCs/>
          <w:sz w:val="24"/>
          <w:szCs w:val="24"/>
        </w:rPr>
      </w:pPr>
      <w:r>
        <w:rPr>
          <w:rFonts w:ascii="Times New Roman" w:hAnsi="Times New Roman"/>
          <w:bCs/>
          <w:sz w:val="24"/>
          <w:szCs w:val="24"/>
        </w:rPr>
        <w:tab/>
        <w:t xml:space="preserve">Chris Kemp asked about the income statement for the school.  Denis stated the financials are very strong and are included in the </w:t>
      </w:r>
      <w:r w:rsidR="001C6B80">
        <w:rPr>
          <w:rFonts w:ascii="Times New Roman" w:hAnsi="Times New Roman"/>
          <w:bCs/>
          <w:sz w:val="24"/>
          <w:szCs w:val="24"/>
        </w:rPr>
        <w:t>underwriter’s</w:t>
      </w:r>
      <w:r>
        <w:rPr>
          <w:rFonts w:ascii="Times New Roman" w:hAnsi="Times New Roman"/>
          <w:bCs/>
          <w:sz w:val="24"/>
          <w:szCs w:val="24"/>
        </w:rPr>
        <w:t xml:space="preserve"> presentation from Tru</w:t>
      </w:r>
      <w:r w:rsidR="009D00CF">
        <w:rPr>
          <w:rFonts w:ascii="Times New Roman" w:hAnsi="Times New Roman"/>
          <w:bCs/>
          <w:sz w:val="24"/>
          <w:szCs w:val="24"/>
        </w:rPr>
        <w:t>i</w:t>
      </w:r>
      <w:r>
        <w:rPr>
          <w:rFonts w:ascii="Times New Roman" w:hAnsi="Times New Roman"/>
          <w:bCs/>
          <w:sz w:val="24"/>
          <w:szCs w:val="24"/>
        </w:rPr>
        <w:t xml:space="preserve">st.   </w:t>
      </w:r>
    </w:p>
    <w:p w14:paraId="43C99E19" w14:textId="38A681B1" w:rsidR="00C7491E" w:rsidRPr="0012051F" w:rsidRDefault="00D64189" w:rsidP="00ED0AB6">
      <w:pPr>
        <w:ind w:left="720"/>
        <w:contextualSpacing/>
        <w:jc w:val="both"/>
        <w:rPr>
          <w:rFonts w:ascii="Times New Roman" w:hAnsi="Times New Roman"/>
          <w:bCs/>
          <w:sz w:val="24"/>
          <w:szCs w:val="24"/>
        </w:rPr>
      </w:pPr>
      <w:r>
        <w:rPr>
          <w:rFonts w:ascii="Times New Roman" w:hAnsi="Times New Roman"/>
          <w:bCs/>
          <w:sz w:val="24"/>
          <w:szCs w:val="24"/>
        </w:rPr>
        <w:t xml:space="preserve"> </w:t>
      </w:r>
      <w:r w:rsidR="00C7491E">
        <w:rPr>
          <w:rFonts w:ascii="Times New Roman" w:hAnsi="Times New Roman"/>
          <w:bCs/>
          <w:sz w:val="24"/>
          <w:szCs w:val="24"/>
        </w:rPr>
        <w:t xml:space="preserve">      </w:t>
      </w:r>
      <w:r w:rsidR="00C7491E" w:rsidRPr="0012051F">
        <w:rPr>
          <w:rFonts w:ascii="Times New Roman" w:hAnsi="Times New Roman"/>
          <w:bCs/>
          <w:sz w:val="24"/>
          <w:szCs w:val="24"/>
        </w:rPr>
        <w:t xml:space="preserve">  </w:t>
      </w:r>
    </w:p>
    <w:p w14:paraId="28C3079D" w14:textId="77777777" w:rsidR="00C7491E" w:rsidRDefault="00C7491E" w:rsidP="00C7491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5D07E667" w14:textId="77777777" w:rsidR="00C7491E" w:rsidRDefault="00C7491E" w:rsidP="00C7491E">
      <w:pPr>
        <w:ind w:left="720" w:firstLine="720"/>
        <w:contextualSpacing/>
        <w:jc w:val="both"/>
        <w:rPr>
          <w:rFonts w:ascii="Times New Roman" w:hAnsi="Times New Roman"/>
          <w:b/>
          <w:sz w:val="24"/>
          <w:szCs w:val="24"/>
        </w:rPr>
      </w:pPr>
    </w:p>
    <w:p w14:paraId="131EEB7E" w14:textId="0E935203" w:rsidR="00C7491E" w:rsidRDefault="00D833FC" w:rsidP="00C7491E">
      <w:pPr>
        <w:ind w:left="720" w:firstLine="720"/>
        <w:contextualSpacing/>
        <w:jc w:val="both"/>
        <w:rPr>
          <w:rFonts w:ascii="Times New Roman" w:hAnsi="Times New Roman"/>
          <w:b/>
          <w:sz w:val="24"/>
          <w:szCs w:val="24"/>
        </w:rPr>
      </w:pPr>
      <w:r>
        <w:rPr>
          <w:rFonts w:ascii="Times New Roman" w:hAnsi="Times New Roman"/>
          <w:b/>
          <w:sz w:val="24"/>
          <w:szCs w:val="24"/>
        </w:rPr>
        <w:t>Gary Michaels</w:t>
      </w:r>
      <w:r w:rsidR="00C7491E">
        <w:rPr>
          <w:rFonts w:ascii="Times New Roman" w:hAnsi="Times New Roman"/>
          <w:b/>
          <w:sz w:val="24"/>
          <w:szCs w:val="24"/>
        </w:rPr>
        <w:t xml:space="preserve"> made a motion to approve </w:t>
      </w:r>
      <w:r w:rsidR="009A3744">
        <w:rPr>
          <w:rFonts w:ascii="Times New Roman" w:hAnsi="Times New Roman"/>
          <w:b/>
          <w:sz w:val="24"/>
          <w:szCs w:val="24"/>
        </w:rPr>
        <w:t xml:space="preserve">Resolution </w:t>
      </w:r>
      <w:r w:rsidR="0017272C">
        <w:rPr>
          <w:rFonts w:ascii="Times New Roman" w:hAnsi="Times New Roman"/>
          <w:b/>
          <w:sz w:val="24"/>
          <w:szCs w:val="24"/>
        </w:rPr>
        <w:t>0</w:t>
      </w:r>
      <w:r>
        <w:rPr>
          <w:rFonts w:ascii="Times New Roman" w:hAnsi="Times New Roman"/>
          <w:b/>
          <w:sz w:val="24"/>
          <w:szCs w:val="24"/>
        </w:rPr>
        <w:t>6</w:t>
      </w:r>
      <w:r w:rsidR="009A3744">
        <w:rPr>
          <w:rFonts w:ascii="Times New Roman" w:hAnsi="Times New Roman"/>
          <w:b/>
          <w:sz w:val="24"/>
          <w:szCs w:val="24"/>
        </w:rPr>
        <w:t>-2</w:t>
      </w:r>
      <w:r w:rsidR="0017272C">
        <w:rPr>
          <w:rFonts w:ascii="Times New Roman" w:hAnsi="Times New Roman"/>
          <w:b/>
          <w:sz w:val="24"/>
          <w:szCs w:val="24"/>
        </w:rPr>
        <w:t>1 as presented</w:t>
      </w:r>
      <w:r w:rsidR="00C7491E">
        <w:rPr>
          <w:rFonts w:ascii="Times New Roman" w:hAnsi="Times New Roman"/>
          <w:b/>
          <w:sz w:val="24"/>
          <w:szCs w:val="24"/>
        </w:rPr>
        <w:t xml:space="preserve">.  </w:t>
      </w:r>
      <w:r>
        <w:rPr>
          <w:rFonts w:ascii="Times New Roman" w:hAnsi="Times New Roman"/>
          <w:b/>
          <w:sz w:val="24"/>
          <w:szCs w:val="24"/>
        </w:rPr>
        <w:t>Tom Naile</w:t>
      </w:r>
      <w:r w:rsidR="0017272C">
        <w:rPr>
          <w:rFonts w:ascii="Times New Roman" w:hAnsi="Times New Roman"/>
          <w:b/>
          <w:sz w:val="24"/>
          <w:szCs w:val="24"/>
        </w:rPr>
        <w:t xml:space="preserve"> </w:t>
      </w:r>
      <w:r w:rsidR="00C7491E">
        <w:rPr>
          <w:rFonts w:ascii="Times New Roman" w:hAnsi="Times New Roman"/>
          <w:b/>
          <w:sz w:val="24"/>
          <w:szCs w:val="24"/>
        </w:rPr>
        <w:t xml:space="preserve">seconded the motion.  Vote for approval was </w:t>
      </w:r>
      <w:r>
        <w:rPr>
          <w:rFonts w:ascii="Times New Roman" w:hAnsi="Times New Roman"/>
          <w:b/>
          <w:sz w:val="24"/>
          <w:szCs w:val="24"/>
        </w:rPr>
        <w:t>6</w:t>
      </w:r>
      <w:r w:rsidR="00C7491E">
        <w:rPr>
          <w:rFonts w:ascii="Times New Roman" w:hAnsi="Times New Roman"/>
          <w:b/>
          <w:sz w:val="24"/>
          <w:szCs w:val="24"/>
        </w:rPr>
        <w:t>-0</w:t>
      </w:r>
      <w:r w:rsidR="00D64189">
        <w:rPr>
          <w:rFonts w:ascii="Times New Roman" w:hAnsi="Times New Roman"/>
          <w:b/>
          <w:sz w:val="24"/>
          <w:szCs w:val="24"/>
        </w:rPr>
        <w:t xml:space="preserve">.  </w:t>
      </w:r>
    </w:p>
    <w:p w14:paraId="6CF1BF48" w14:textId="1F4ED5DE" w:rsidR="00C7491E" w:rsidRDefault="00C7491E" w:rsidP="00581F8B">
      <w:pPr>
        <w:ind w:left="720" w:firstLine="720"/>
        <w:contextualSpacing/>
        <w:jc w:val="both"/>
        <w:rPr>
          <w:rFonts w:ascii="Times New Roman" w:hAnsi="Times New Roman"/>
          <w:b/>
          <w:sz w:val="24"/>
          <w:szCs w:val="24"/>
        </w:rPr>
      </w:pPr>
    </w:p>
    <w:p w14:paraId="20FCDDB4" w14:textId="77777777" w:rsidR="00CA32AA" w:rsidRDefault="00CA32AA" w:rsidP="00CA32AA">
      <w:pPr>
        <w:contextualSpacing/>
        <w:jc w:val="both"/>
        <w:rPr>
          <w:rFonts w:ascii="Times New Roman" w:hAnsi="Times New Roman"/>
          <w:b/>
          <w:sz w:val="24"/>
          <w:szCs w:val="24"/>
        </w:rPr>
      </w:pPr>
    </w:p>
    <w:p w14:paraId="1FD2012F" w14:textId="77777777" w:rsidR="00CA32AA" w:rsidRDefault="00CA32AA" w:rsidP="00CA32AA">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68423CB" w14:textId="77777777" w:rsidR="00CA32AA" w:rsidRDefault="00CA32AA" w:rsidP="00CA32AA">
      <w:pPr>
        <w:spacing w:after="0" w:line="240" w:lineRule="auto"/>
        <w:contextualSpacing/>
        <w:jc w:val="both"/>
        <w:rPr>
          <w:rFonts w:ascii="Times New Roman" w:hAnsi="Times New Roman"/>
          <w:b/>
          <w:sz w:val="24"/>
          <w:szCs w:val="24"/>
          <w:u w:val="single"/>
        </w:rPr>
      </w:pPr>
    </w:p>
    <w:p w14:paraId="265DF3AC" w14:textId="65743CE8" w:rsidR="00CA32AA" w:rsidRDefault="00CA32AA" w:rsidP="00CA32AA">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833FC">
        <w:rPr>
          <w:rFonts w:ascii="Times New Roman" w:hAnsi="Times New Roman"/>
          <w:sz w:val="24"/>
          <w:szCs w:val="24"/>
        </w:rPr>
        <w:t>CTA Educational and Charitable Giving Fund</w:t>
      </w:r>
    </w:p>
    <w:p w14:paraId="7D59C78D" w14:textId="77777777" w:rsidR="00CA32AA" w:rsidRDefault="00CA32AA" w:rsidP="00CA32AA">
      <w:pPr>
        <w:spacing w:after="0" w:line="240" w:lineRule="auto"/>
        <w:contextualSpacing/>
        <w:jc w:val="both"/>
        <w:rPr>
          <w:rFonts w:ascii="Times New Roman" w:hAnsi="Times New Roman"/>
          <w:sz w:val="24"/>
          <w:szCs w:val="24"/>
        </w:rPr>
      </w:pPr>
    </w:p>
    <w:p w14:paraId="784963A8" w14:textId="77777777" w:rsidR="00CA32AA" w:rsidRDefault="00CA32AA" w:rsidP="00CA32A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3281128D" w14:textId="77777777" w:rsidR="00CA32AA" w:rsidRDefault="00CA32AA" w:rsidP="00CA32AA">
      <w:pPr>
        <w:ind w:left="720"/>
        <w:contextualSpacing/>
        <w:jc w:val="both"/>
        <w:rPr>
          <w:rFonts w:ascii="Times New Roman" w:hAnsi="Times New Roman"/>
          <w:b/>
          <w:sz w:val="24"/>
          <w:szCs w:val="24"/>
        </w:rPr>
      </w:pPr>
    </w:p>
    <w:p w14:paraId="76196267" w14:textId="2F7D7304" w:rsidR="001C6B80" w:rsidRDefault="001C6B80" w:rsidP="00B60E8A">
      <w:pPr>
        <w:ind w:left="720"/>
        <w:contextualSpacing/>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Samantha </w:t>
      </w:r>
      <w:r w:rsidR="002367B3">
        <w:rPr>
          <w:rFonts w:ascii="Times New Roman" w:hAnsi="Times New Roman"/>
          <w:bCs/>
          <w:sz w:val="24"/>
          <w:szCs w:val="24"/>
        </w:rPr>
        <w:t xml:space="preserve">Abell </w:t>
      </w:r>
      <w:r>
        <w:rPr>
          <w:rFonts w:ascii="Times New Roman" w:hAnsi="Times New Roman"/>
          <w:bCs/>
          <w:sz w:val="24"/>
          <w:szCs w:val="24"/>
        </w:rPr>
        <w:t xml:space="preserve">stated that the operations audit, which concluded in September 2020, included a recommendation that city council and CTA would hold a workshop discussing the roles and responsibilities of the agency.  </w:t>
      </w:r>
      <w:r w:rsidR="00B60E8A">
        <w:rPr>
          <w:rFonts w:ascii="Times New Roman" w:hAnsi="Times New Roman"/>
          <w:bCs/>
          <w:sz w:val="24"/>
          <w:szCs w:val="24"/>
        </w:rPr>
        <w:t xml:space="preserve">One of the topics that should be covered in this workshop is CTA’s charitable giving policy and how much discretion the CTA board has over the funds generated by CTA. </w:t>
      </w:r>
    </w:p>
    <w:p w14:paraId="6EB0C98B" w14:textId="4C403B12" w:rsidR="00C07E49" w:rsidRDefault="00F45E92" w:rsidP="005763BB">
      <w:pPr>
        <w:ind w:left="720"/>
        <w:contextualSpacing/>
        <w:jc w:val="both"/>
        <w:rPr>
          <w:rFonts w:ascii="Times New Roman" w:hAnsi="Times New Roman"/>
          <w:bCs/>
          <w:sz w:val="24"/>
          <w:szCs w:val="24"/>
        </w:rPr>
      </w:pPr>
      <w:r>
        <w:rPr>
          <w:rFonts w:ascii="Times New Roman" w:hAnsi="Times New Roman"/>
          <w:bCs/>
          <w:sz w:val="24"/>
          <w:szCs w:val="24"/>
        </w:rPr>
        <w:t>A joint meeting between the City Council and CTA Board of Directors will be scheduled and will include this topic.</w:t>
      </w:r>
    </w:p>
    <w:p w14:paraId="60D78DA8" w14:textId="3FA6F194" w:rsidR="00CA32AA" w:rsidRPr="0012051F" w:rsidRDefault="007402C4" w:rsidP="00AF5EF8">
      <w:pPr>
        <w:ind w:left="720"/>
        <w:contextualSpacing/>
        <w:jc w:val="both"/>
        <w:rPr>
          <w:rFonts w:ascii="Times New Roman" w:hAnsi="Times New Roman"/>
          <w:bCs/>
          <w:sz w:val="24"/>
          <w:szCs w:val="24"/>
        </w:rPr>
      </w:pPr>
      <w:r>
        <w:rPr>
          <w:rFonts w:ascii="Times New Roman" w:hAnsi="Times New Roman"/>
          <w:bCs/>
          <w:sz w:val="24"/>
          <w:szCs w:val="24"/>
        </w:rPr>
        <w:t xml:space="preserve">  </w:t>
      </w:r>
      <w:r w:rsidR="00AF5EF8">
        <w:rPr>
          <w:rFonts w:ascii="Times New Roman" w:hAnsi="Times New Roman"/>
          <w:bCs/>
          <w:sz w:val="24"/>
          <w:szCs w:val="24"/>
        </w:rPr>
        <w:tab/>
      </w:r>
      <w:r w:rsidR="00CA32AA">
        <w:rPr>
          <w:rFonts w:ascii="Times New Roman" w:hAnsi="Times New Roman"/>
          <w:bCs/>
          <w:sz w:val="24"/>
          <w:szCs w:val="24"/>
        </w:rPr>
        <w:t xml:space="preserve">    </w:t>
      </w:r>
      <w:r w:rsidR="00CA32AA" w:rsidRPr="0012051F">
        <w:rPr>
          <w:rFonts w:ascii="Times New Roman" w:hAnsi="Times New Roman"/>
          <w:bCs/>
          <w:sz w:val="24"/>
          <w:szCs w:val="24"/>
        </w:rPr>
        <w:t xml:space="preserve">  </w:t>
      </w:r>
    </w:p>
    <w:p w14:paraId="48624ACF" w14:textId="77777777" w:rsidR="00CA32AA" w:rsidRDefault="00CA32AA" w:rsidP="00CA32AA">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DDCCCCC" w14:textId="77777777" w:rsidR="00CA32AA" w:rsidRDefault="00CA32AA" w:rsidP="00CA32AA">
      <w:pPr>
        <w:ind w:left="720" w:firstLine="720"/>
        <w:contextualSpacing/>
        <w:jc w:val="both"/>
        <w:rPr>
          <w:rFonts w:ascii="Times New Roman" w:hAnsi="Times New Roman"/>
          <w:b/>
          <w:sz w:val="24"/>
          <w:szCs w:val="24"/>
        </w:rPr>
      </w:pPr>
    </w:p>
    <w:p w14:paraId="39181824" w14:textId="77777777" w:rsidR="00CA32AA" w:rsidRDefault="00CA32AA" w:rsidP="00CA32AA">
      <w:pPr>
        <w:ind w:left="720" w:firstLine="720"/>
        <w:contextualSpacing/>
        <w:jc w:val="both"/>
        <w:rPr>
          <w:rFonts w:ascii="Times New Roman" w:hAnsi="Times New Roman"/>
          <w:b/>
          <w:sz w:val="24"/>
          <w:szCs w:val="24"/>
        </w:rPr>
      </w:pPr>
      <w:r>
        <w:rPr>
          <w:rFonts w:ascii="Times New Roman" w:hAnsi="Times New Roman"/>
          <w:b/>
          <w:sz w:val="24"/>
          <w:szCs w:val="24"/>
        </w:rPr>
        <w:t>No Action Required.</w:t>
      </w:r>
    </w:p>
    <w:p w14:paraId="74EC82D6" w14:textId="30644FFE" w:rsidR="00CA32AA" w:rsidRDefault="00CA32AA" w:rsidP="00581F8B">
      <w:pPr>
        <w:ind w:left="720" w:firstLine="720"/>
        <w:contextualSpacing/>
        <w:jc w:val="both"/>
        <w:rPr>
          <w:rFonts w:ascii="Times New Roman" w:hAnsi="Times New Roman"/>
          <w:b/>
          <w:sz w:val="24"/>
          <w:szCs w:val="24"/>
        </w:rPr>
      </w:pPr>
    </w:p>
    <w:p w14:paraId="7C5170A2" w14:textId="77777777" w:rsidR="00CA32AA" w:rsidRDefault="00CA32AA" w:rsidP="00CA32AA">
      <w:pPr>
        <w:contextualSpacing/>
        <w:jc w:val="both"/>
        <w:rPr>
          <w:rFonts w:ascii="Times New Roman" w:hAnsi="Times New Roman"/>
          <w:b/>
          <w:sz w:val="24"/>
          <w:szCs w:val="24"/>
        </w:rPr>
      </w:pPr>
    </w:p>
    <w:p w14:paraId="5B5AE080" w14:textId="77777777" w:rsidR="00CA32AA" w:rsidRDefault="00CA32AA" w:rsidP="00CA32AA">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8636CD6" w14:textId="77777777" w:rsidR="00CA32AA" w:rsidRDefault="00CA32AA" w:rsidP="00CA32AA">
      <w:pPr>
        <w:spacing w:after="0" w:line="240" w:lineRule="auto"/>
        <w:contextualSpacing/>
        <w:jc w:val="both"/>
        <w:rPr>
          <w:rFonts w:ascii="Times New Roman" w:hAnsi="Times New Roman"/>
          <w:b/>
          <w:sz w:val="24"/>
          <w:szCs w:val="24"/>
          <w:u w:val="single"/>
        </w:rPr>
      </w:pPr>
    </w:p>
    <w:p w14:paraId="29531B85" w14:textId="0932D2F1" w:rsidR="00CA32AA" w:rsidRDefault="00CA32AA" w:rsidP="00CA32AA">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Pipeline Report</w:t>
      </w:r>
    </w:p>
    <w:p w14:paraId="7453859F" w14:textId="77777777" w:rsidR="00CA32AA" w:rsidRDefault="00CA32AA" w:rsidP="00CA32AA">
      <w:pPr>
        <w:spacing w:after="0" w:line="240" w:lineRule="auto"/>
        <w:contextualSpacing/>
        <w:jc w:val="both"/>
        <w:rPr>
          <w:rFonts w:ascii="Times New Roman" w:hAnsi="Times New Roman"/>
          <w:sz w:val="24"/>
          <w:szCs w:val="24"/>
        </w:rPr>
      </w:pPr>
    </w:p>
    <w:p w14:paraId="433A0977" w14:textId="77777777" w:rsidR="00CA32AA" w:rsidRDefault="00CA32AA" w:rsidP="00CA32A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489F8DE" w14:textId="77777777" w:rsidR="00CA32AA" w:rsidRDefault="00CA32AA" w:rsidP="00CA32AA">
      <w:pPr>
        <w:ind w:left="720"/>
        <w:contextualSpacing/>
        <w:jc w:val="both"/>
        <w:rPr>
          <w:rFonts w:ascii="Times New Roman" w:hAnsi="Times New Roman"/>
          <w:b/>
          <w:sz w:val="24"/>
          <w:szCs w:val="24"/>
        </w:rPr>
      </w:pPr>
    </w:p>
    <w:p w14:paraId="5C1D1FEF" w14:textId="3EF67454" w:rsidR="00CA32AA" w:rsidRPr="00C7491E" w:rsidRDefault="00CA32AA" w:rsidP="00CA32AA">
      <w:pPr>
        <w:ind w:left="720"/>
        <w:contextualSpacing/>
        <w:jc w:val="both"/>
        <w:rPr>
          <w:rFonts w:ascii="Times New Roman" w:hAnsi="Times New Roman"/>
          <w:bCs/>
          <w:sz w:val="24"/>
          <w:szCs w:val="24"/>
        </w:rPr>
      </w:pPr>
      <w:r>
        <w:rPr>
          <w:rFonts w:ascii="Times New Roman" w:hAnsi="Times New Roman"/>
          <w:b/>
          <w:sz w:val="24"/>
          <w:szCs w:val="24"/>
        </w:rPr>
        <w:tab/>
      </w:r>
      <w:r w:rsidR="00D833FC">
        <w:rPr>
          <w:rFonts w:ascii="Times New Roman" w:hAnsi="Times New Roman"/>
          <w:b/>
          <w:sz w:val="24"/>
          <w:szCs w:val="24"/>
        </w:rPr>
        <w:t>No comments</w:t>
      </w:r>
      <w:r w:rsidR="0017272C">
        <w:rPr>
          <w:rFonts w:ascii="Times New Roman" w:hAnsi="Times New Roman"/>
          <w:bCs/>
          <w:sz w:val="24"/>
          <w:szCs w:val="24"/>
        </w:rPr>
        <w:t xml:space="preserve"> </w:t>
      </w:r>
    </w:p>
    <w:p w14:paraId="645EF202" w14:textId="77777777" w:rsidR="00CA32AA" w:rsidRPr="0012051F" w:rsidRDefault="00CA32AA" w:rsidP="00CA32AA">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29771CEE" w14:textId="77777777" w:rsidR="00CA32AA" w:rsidRDefault="00CA32AA" w:rsidP="00CA32AA">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35D8DAE" w14:textId="7DD30A50" w:rsidR="00CA32AA" w:rsidRDefault="00CA32AA" w:rsidP="00581F8B">
      <w:pPr>
        <w:ind w:left="720" w:firstLine="720"/>
        <w:contextualSpacing/>
        <w:jc w:val="both"/>
        <w:rPr>
          <w:rFonts w:ascii="Times New Roman" w:hAnsi="Times New Roman"/>
          <w:b/>
          <w:sz w:val="24"/>
          <w:szCs w:val="24"/>
        </w:rPr>
      </w:pPr>
    </w:p>
    <w:p w14:paraId="243FAA0E" w14:textId="02D4F9BA" w:rsidR="00CA32AA" w:rsidRDefault="00CA32AA" w:rsidP="00581F8B">
      <w:pPr>
        <w:ind w:left="720" w:firstLine="720"/>
        <w:contextualSpacing/>
        <w:jc w:val="both"/>
        <w:rPr>
          <w:rFonts w:ascii="Times New Roman" w:hAnsi="Times New Roman"/>
          <w:b/>
          <w:sz w:val="24"/>
          <w:szCs w:val="24"/>
        </w:rPr>
      </w:pPr>
      <w:r>
        <w:rPr>
          <w:rFonts w:ascii="Times New Roman" w:hAnsi="Times New Roman"/>
          <w:b/>
          <w:sz w:val="24"/>
          <w:szCs w:val="24"/>
        </w:rPr>
        <w:t>No Action Required.</w:t>
      </w:r>
    </w:p>
    <w:p w14:paraId="344D1C2B" w14:textId="675D2CAE" w:rsidR="00CA32AA" w:rsidRDefault="00CA32AA" w:rsidP="00581F8B">
      <w:pPr>
        <w:ind w:left="720" w:firstLine="720"/>
        <w:contextualSpacing/>
        <w:jc w:val="both"/>
        <w:rPr>
          <w:rFonts w:ascii="Times New Roman" w:hAnsi="Times New Roman"/>
          <w:b/>
          <w:sz w:val="24"/>
          <w:szCs w:val="24"/>
        </w:rPr>
      </w:pPr>
    </w:p>
    <w:p w14:paraId="7C87EF31" w14:textId="77777777" w:rsidR="004A72BD" w:rsidRDefault="004A72BD" w:rsidP="00581F8B">
      <w:pPr>
        <w:ind w:left="720" w:firstLine="720"/>
        <w:contextualSpacing/>
        <w:jc w:val="both"/>
        <w:rPr>
          <w:rFonts w:ascii="Times New Roman" w:hAnsi="Times New Roman"/>
          <w:b/>
          <w:sz w:val="24"/>
          <w:szCs w:val="24"/>
        </w:rPr>
      </w:pPr>
    </w:p>
    <w:p w14:paraId="6D1A05CC" w14:textId="5FF8C91F" w:rsidR="004A72BD" w:rsidRDefault="00D833FC" w:rsidP="004A72BD">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004A72BD" w:rsidRPr="00087BA1">
        <w:rPr>
          <w:rFonts w:ascii="Times New Roman" w:hAnsi="Times New Roman"/>
          <w:b/>
          <w:sz w:val="24"/>
          <w:szCs w:val="24"/>
          <w:u w:val="single"/>
        </w:rPr>
        <w:t>:</w:t>
      </w:r>
    </w:p>
    <w:p w14:paraId="1A5D4472" w14:textId="77777777" w:rsidR="004A72BD" w:rsidRDefault="004A72BD" w:rsidP="004A72BD">
      <w:pPr>
        <w:spacing w:after="0" w:line="240" w:lineRule="auto"/>
        <w:contextualSpacing/>
        <w:jc w:val="both"/>
        <w:rPr>
          <w:rFonts w:ascii="Times New Roman" w:hAnsi="Times New Roman"/>
          <w:b/>
          <w:sz w:val="24"/>
          <w:szCs w:val="24"/>
          <w:u w:val="single"/>
        </w:rPr>
      </w:pPr>
    </w:p>
    <w:p w14:paraId="07177B18" w14:textId="76121B43" w:rsidR="004A72BD" w:rsidRDefault="004A72BD" w:rsidP="004A72BD">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833FC">
        <w:rPr>
          <w:rFonts w:ascii="Times New Roman" w:hAnsi="Times New Roman"/>
          <w:sz w:val="24"/>
          <w:szCs w:val="24"/>
        </w:rPr>
        <w:t>CTA &amp; CTA CDE FYE 9/30/2020 Audits</w:t>
      </w:r>
      <w:r>
        <w:rPr>
          <w:rFonts w:ascii="Times New Roman" w:hAnsi="Times New Roman"/>
          <w:sz w:val="24"/>
          <w:szCs w:val="24"/>
        </w:rPr>
        <w:t xml:space="preserve"> </w:t>
      </w:r>
    </w:p>
    <w:p w14:paraId="2ADA0B9B" w14:textId="77777777" w:rsidR="004A72BD" w:rsidRDefault="004A72BD" w:rsidP="004A72BD">
      <w:pPr>
        <w:spacing w:after="0" w:line="240" w:lineRule="auto"/>
        <w:contextualSpacing/>
        <w:jc w:val="both"/>
        <w:rPr>
          <w:rFonts w:ascii="Times New Roman" w:hAnsi="Times New Roman"/>
          <w:sz w:val="24"/>
          <w:szCs w:val="24"/>
        </w:rPr>
      </w:pPr>
    </w:p>
    <w:p w14:paraId="09FC0284" w14:textId="77777777" w:rsidR="004A72BD" w:rsidRDefault="004A72BD" w:rsidP="004A72BD">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3F94730" w14:textId="77777777" w:rsidR="004A72BD" w:rsidRDefault="004A72BD" w:rsidP="004A72BD">
      <w:pPr>
        <w:ind w:left="720"/>
        <w:contextualSpacing/>
        <w:jc w:val="both"/>
        <w:rPr>
          <w:rFonts w:ascii="Times New Roman" w:hAnsi="Times New Roman"/>
          <w:b/>
          <w:sz w:val="24"/>
          <w:szCs w:val="24"/>
        </w:rPr>
      </w:pPr>
    </w:p>
    <w:p w14:paraId="2D2CCFFC" w14:textId="7595806C" w:rsidR="004A72BD" w:rsidRPr="00C7491E" w:rsidRDefault="004A72BD" w:rsidP="004A72BD">
      <w:pPr>
        <w:ind w:left="720"/>
        <w:contextualSpacing/>
        <w:jc w:val="both"/>
        <w:rPr>
          <w:rFonts w:ascii="Times New Roman" w:hAnsi="Times New Roman"/>
          <w:bCs/>
          <w:sz w:val="24"/>
          <w:szCs w:val="24"/>
        </w:rPr>
      </w:pPr>
      <w:r>
        <w:rPr>
          <w:rFonts w:ascii="Times New Roman" w:hAnsi="Times New Roman"/>
          <w:b/>
          <w:sz w:val="24"/>
          <w:szCs w:val="24"/>
        </w:rPr>
        <w:tab/>
      </w:r>
      <w:r w:rsidR="00D833FC">
        <w:rPr>
          <w:rFonts w:ascii="Times New Roman" w:hAnsi="Times New Roman"/>
          <w:bCs/>
          <w:sz w:val="24"/>
          <w:szCs w:val="24"/>
        </w:rPr>
        <w:t>No comments</w:t>
      </w:r>
      <w:r>
        <w:rPr>
          <w:rFonts w:ascii="Times New Roman" w:hAnsi="Times New Roman"/>
          <w:bCs/>
          <w:sz w:val="24"/>
          <w:szCs w:val="24"/>
        </w:rPr>
        <w:t xml:space="preserve">      </w:t>
      </w:r>
    </w:p>
    <w:p w14:paraId="2B33BE54" w14:textId="77777777" w:rsidR="004A72BD" w:rsidRPr="0012051F" w:rsidRDefault="004A72BD" w:rsidP="004A72BD">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7B1976CD" w14:textId="77777777" w:rsidR="004A72BD" w:rsidRDefault="004A72BD" w:rsidP="004A72BD">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AEF91F5" w14:textId="77777777" w:rsidR="004A72BD" w:rsidRDefault="004A72BD" w:rsidP="004A72BD">
      <w:pPr>
        <w:ind w:left="720" w:firstLine="720"/>
        <w:contextualSpacing/>
        <w:jc w:val="both"/>
        <w:rPr>
          <w:rFonts w:ascii="Times New Roman" w:hAnsi="Times New Roman"/>
          <w:b/>
          <w:sz w:val="24"/>
          <w:szCs w:val="24"/>
        </w:rPr>
      </w:pPr>
    </w:p>
    <w:p w14:paraId="73BF24AA" w14:textId="2474C9A2" w:rsidR="004A72BD" w:rsidRDefault="00D833FC" w:rsidP="004A72BD">
      <w:pPr>
        <w:ind w:left="720" w:firstLine="720"/>
        <w:contextualSpacing/>
        <w:jc w:val="both"/>
        <w:rPr>
          <w:rFonts w:ascii="Times New Roman" w:hAnsi="Times New Roman"/>
          <w:b/>
          <w:sz w:val="24"/>
          <w:szCs w:val="24"/>
        </w:rPr>
      </w:pPr>
      <w:r>
        <w:rPr>
          <w:rFonts w:ascii="Times New Roman" w:hAnsi="Times New Roman"/>
          <w:b/>
          <w:sz w:val="24"/>
          <w:szCs w:val="24"/>
        </w:rPr>
        <w:t xml:space="preserve">No Action Required.  </w:t>
      </w:r>
    </w:p>
    <w:p w14:paraId="3715AF77" w14:textId="70EF0848" w:rsidR="00F4518A" w:rsidRDefault="00F4518A" w:rsidP="00581F8B">
      <w:pPr>
        <w:ind w:left="720" w:firstLine="720"/>
        <w:contextualSpacing/>
        <w:jc w:val="both"/>
        <w:rPr>
          <w:rFonts w:ascii="Times New Roman" w:hAnsi="Times New Roman"/>
          <w:b/>
          <w:sz w:val="24"/>
          <w:szCs w:val="24"/>
        </w:rPr>
      </w:pPr>
    </w:p>
    <w:p w14:paraId="1D1DA7DF" w14:textId="15BDD747" w:rsidR="00C779AB" w:rsidRDefault="00C779AB" w:rsidP="00581F8B">
      <w:pPr>
        <w:ind w:left="720" w:firstLine="720"/>
        <w:contextualSpacing/>
        <w:jc w:val="both"/>
        <w:rPr>
          <w:rFonts w:ascii="Times New Roman" w:hAnsi="Times New Roman"/>
          <w:b/>
          <w:sz w:val="24"/>
          <w:szCs w:val="24"/>
        </w:rPr>
      </w:pPr>
    </w:p>
    <w:p w14:paraId="2EF87A4A" w14:textId="0D7824E7" w:rsidR="00C779AB" w:rsidRDefault="00C779AB" w:rsidP="00581F8B">
      <w:pPr>
        <w:ind w:left="720" w:firstLine="720"/>
        <w:contextualSpacing/>
        <w:jc w:val="both"/>
        <w:rPr>
          <w:rFonts w:ascii="Times New Roman" w:hAnsi="Times New Roman"/>
          <w:b/>
          <w:sz w:val="24"/>
          <w:szCs w:val="24"/>
        </w:rPr>
      </w:pPr>
    </w:p>
    <w:p w14:paraId="552C7859" w14:textId="77777777" w:rsidR="00C779AB" w:rsidRDefault="00C779AB" w:rsidP="00581F8B">
      <w:pPr>
        <w:ind w:left="720" w:firstLine="720"/>
        <w:contextualSpacing/>
        <w:jc w:val="both"/>
        <w:rPr>
          <w:rFonts w:ascii="Times New Roman" w:hAnsi="Times New Roman"/>
          <w:b/>
          <w:sz w:val="24"/>
          <w:szCs w:val="24"/>
        </w:rPr>
      </w:pPr>
    </w:p>
    <w:p w14:paraId="279FEDA8" w14:textId="7F6C4623"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5527CA">
        <w:rPr>
          <w:rFonts w:ascii="Times New Roman" w:hAnsi="Times New Roman"/>
          <w:sz w:val="24"/>
          <w:szCs w:val="24"/>
        </w:rPr>
        <w:t>2</w:t>
      </w:r>
      <w:r>
        <w:rPr>
          <w:rFonts w:ascii="Times New Roman" w:hAnsi="Times New Roman"/>
          <w:sz w:val="24"/>
          <w:szCs w:val="24"/>
        </w:rPr>
        <w:t>:</w:t>
      </w:r>
      <w:r w:rsidR="00C779AB">
        <w:rPr>
          <w:rFonts w:ascii="Times New Roman" w:hAnsi="Times New Roman"/>
          <w:sz w:val="24"/>
          <w:szCs w:val="24"/>
        </w:rPr>
        <w:t>30</w:t>
      </w:r>
      <w:r w:rsidRPr="00087BA1">
        <w:rPr>
          <w:rFonts w:ascii="Times New Roman" w:hAnsi="Times New Roman"/>
          <w:sz w:val="24"/>
          <w:szCs w:val="24"/>
        </w:rPr>
        <w:t xml:space="preserve"> </w:t>
      </w:r>
      <w:r w:rsidR="00C779AB">
        <w:rPr>
          <w:rFonts w:ascii="Times New Roman" w:hAnsi="Times New Roman"/>
          <w:sz w:val="24"/>
          <w:szCs w:val="24"/>
        </w:rPr>
        <w:t>p</w:t>
      </w:r>
      <w:r w:rsidRPr="00087BA1">
        <w:rPr>
          <w:rFonts w:ascii="Times New Roman" w:hAnsi="Times New Roman"/>
          <w:sz w:val="24"/>
          <w:szCs w:val="24"/>
        </w:rPr>
        <w:t>m.</w:t>
      </w:r>
    </w:p>
    <w:p w14:paraId="3D6D16F4" w14:textId="77777777" w:rsidR="003E18DE" w:rsidRPr="00087BA1" w:rsidRDefault="003E18DE" w:rsidP="003E18DE">
      <w:pPr>
        <w:contextualSpacing/>
        <w:jc w:val="both"/>
        <w:rPr>
          <w:rFonts w:ascii="Times New Roman" w:hAnsi="Times New Roman"/>
          <w:b/>
          <w:sz w:val="24"/>
          <w:szCs w:val="24"/>
          <w:u w:val="single"/>
        </w:rPr>
      </w:pPr>
    </w:p>
    <w:p w14:paraId="1D166F13" w14:textId="7F0C939A"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A5735D">
        <w:rPr>
          <w:rFonts w:ascii="Times New Roman" w:hAnsi="Times New Roman"/>
          <w:sz w:val="24"/>
          <w:szCs w:val="24"/>
        </w:rPr>
        <w:t>Connie Presnell, Office Administrator</w:t>
      </w:r>
    </w:p>
    <w:p w14:paraId="00AFFCFB" w14:textId="77777777" w:rsidR="003E18DE" w:rsidRDefault="003E18DE"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7BEA3" w14:textId="77777777" w:rsidR="00A30FAD" w:rsidRDefault="00A30FAD">
      <w:pPr>
        <w:spacing w:after="0" w:line="240" w:lineRule="auto"/>
      </w:pPr>
      <w:r>
        <w:separator/>
      </w:r>
    </w:p>
  </w:endnote>
  <w:endnote w:type="continuationSeparator" w:id="0">
    <w:p w14:paraId="732BE5F0" w14:textId="77777777" w:rsidR="00A30FAD" w:rsidRDefault="00A3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C21A2" w14:textId="77777777" w:rsidR="005452A5" w:rsidRPr="00237F0A" w:rsidRDefault="003E18DE" w:rsidP="00355257">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13B2" w14:textId="77777777" w:rsidR="00A30FAD" w:rsidRDefault="00A30FAD">
      <w:pPr>
        <w:spacing w:after="0" w:line="240" w:lineRule="auto"/>
      </w:pPr>
      <w:r>
        <w:separator/>
      </w:r>
    </w:p>
  </w:footnote>
  <w:footnote w:type="continuationSeparator" w:id="0">
    <w:p w14:paraId="1DC3BE56" w14:textId="77777777" w:rsidR="00A30FAD" w:rsidRDefault="00A30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56E"/>
    <w:rsid w:val="00015FFF"/>
    <w:rsid w:val="00021875"/>
    <w:rsid w:val="000230B1"/>
    <w:rsid w:val="00030B15"/>
    <w:rsid w:val="000317E3"/>
    <w:rsid w:val="000336E0"/>
    <w:rsid w:val="00037FC3"/>
    <w:rsid w:val="000518D6"/>
    <w:rsid w:val="0005481A"/>
    <w:rsid w:val="000553A3"/>
    <w:rsid w:val="000626F6"/>
    <w:rsid w:val="00072A91"/>
    <w:rsid w:val="00075893"/>
    <w:rsid w:val="000762C6"/>
    <w:rsid w:val="00083E87"/>
    <w:rsid w:val="00086831"/>
    <w:rsid w:val="00091D7C"/>
    <w:rsid w:val="00097C2D"/>
    <w:rsid w:val="000A1056"/>
    <w:rsid w:val="000A1AA3"/>
    <w:rsid w:val="000A2977"/>
    <w:rsid w:val="000A4CB9"/>
    <w:rsid w:val="000A568E"/>
    <w:rsid w:val="000B11AE"/>
    <w:rsid w:val="000B5D9E"/>
    <w:rsid w:val="000C0078"/>
    <w:rsid w:val="000C2646"/>
    <w:rsid w:val="000C30F3"/>
    <w:rsid w:val="000C34BF"/>
    <w:rsid w:val="000C386D"/>
    <w:rsid w:val="000C49E8"/>
    <w:rsid w:val="000D2E01"/>
    <w:rsid w:val="000D2F62"/>
    <w:rsid w:val="000D5F6D"/>
    <w:rsid w:val="000E0D7B"/>
    <w:rsid w:val="000E1C5C"/>
    <w:rsid w:val="000E41CE"/>
    <w:rsid w:val="000F1188"/>
    <w:rsid w:val="000F24D3"/>
    <w:rsid w:val="000F79B1"/>
    <w:rsid w:val="00103D45"/>
    <w:rsid w:val="001049D7"/>
    <w:rsid w:val="001055C3"/>
    <w:rsid w:val="0010586B"/>
    <w:rsid w:val="00111DF5"/>
    <w:rsid w:val="001173B7"/>
    <w:rsid w:val="0012051F"/>
    <w:rsid w:val="00120AE5"/>
    <w:rsid w:val="001233F1"/>
    <w:rsid w:val="001260E5"/>
    <w:rsid w:val="00130401"/>
    <w:rsid w:val="00132B5C"/>
    <w:rsid w:val="00132E05"/>
    <w:rsid w:val="00144CD3"/>
    <w:rsid w:val="00147364"/>
    <w:rsid w:val="00165630"/>
    <w:rsid w:val="00166BC4"/>
    <w:rsid w:val="0017272C"/>
    <w:rsid w:val="00177472"/>
    <w:rsid w:val="001810EA"/>
    <w:rsid w:val="0018329A"/>
    <w:rsid w:val="00183E30"/>
    <w:rsid w:val="001902D5"/>
    <w:rsid w:val="001909BD"/>
    <w:rsid w:val="001917A0"/>
    <w:rsid w:val="00191FFF"/>
    <w:rsid w:val="001948FF"/>
    <w:rsid w:val="00195CA1"/>
    <w:rsid w:val="001A5953"/>
    <w:rsid w:val="001B1E96"/>
    <w:rsid w:val="001B4CA6"/>
    <w:rsid w:val="001B64CB"/>
    <w:rsid w:val="001B6C1A"/>
    <w:rsid w:val="001B6C5C"/>
    <w:rsid w:val="001C21B7"/>
    <w:rsid w:val="001C5AEE"/>
    <w:rsid w:val="001C6B80"/>
    <w:rsid w:val="001C7601"/>
    <w:rsid w:val="001D3D9D"/>
    <w:rsid w:val="001D60F9"/>
    <w:rsid w:val="001D7E8C"/>
    <w:rsid w:val="001E0C9D"/>
    <w:rsid w:val="001E164E"/>
    <w:rsid w:val="001E1A58"/>
    <w:rsid w:val="001E1BA3"/>
    <w:rsid w:val="001F02DF"/>
    <w:rsid w:val="001F2BE0"/>
    <w:rsid w:val="001F30C1"/>
    <w:rsid w:val="001F4034"/>
    <w:rsid w:val="002007DA"/>
    <w:rsid w:val="00203851"/>
    <w:rsid w:val="0021022E"/>
    <w:rsid w:val="002140DF"/>
    <w:rsid w:val="002144FB"/>
    <w:rsid w:val="00214754"/>
    <w:rsid w:val="00214C4A"/>
    <w:rsid w:val="0021629D"/>
    <w:rsid w:val="002230B9"/>
    <w:rsid w:val="00234583"/>
    <w:rsid w:val="00234E2F"/>
    <w:rsid w:val="00235571"/>
    <w:rsid w:val="002367B3"/>
    <w:rsid w:val="00244FB3"/>
    <w:rsid w:val="00247042"/>
    <w:rsid w:val="0025150E"/>
    <w:rsid w:val="0025326D"/>
    <w:rsid w:val="00254E7C"/>
    <w:rsid w:val="002577DD"/>
    <w:rsid w:val="00257E26"/>
    <w:rsid w:val="00262B8E"/>
    <w:rsid w:val="00265238"/>
    <w:rsid w:val="002757D8"/>
    <w:rsid w:val="00281048"/>
    <w:rsid w:val="00283C6B"/>
    <w:rsid w:val="0028583C"/>
    <w:rsid w:val="00285C65"/>
    <w:rsid w:val="00290A1C"/>
    <w:rsid w:val="00294AA8"/>
    <w:rsid w:val="002A4194"/>
    <w:rsid w:val="002A6236"/>
    <w:rsid w:val="002B08D7"/>
    <w:rsid w:val="002C2CF8"/>
    <w:rsid w:val="002C40F8"/>
    <w:rsid w:val="002C4593"/>
    <w:rsid w:val="002C48A9"/>
    <w:rsid w:val="002D2926"/>
    <w:rsid w:val="002D39A1"/>
    <w:rsid w:val="002D573B"/>
    <w:rsid w:val="002E12F5"/>
    <w:rsid w:val="002E5B55"/>
    <w:rsid w:val="002F3236"/>
    <w:rsid w:val="002F5BF9"/>
    <w:rsid w:val="002F6AD2"/>
    <w:rsid w:val="0031015C"/>
    <w:rsid w:val="00322684"/>
    <w:rsid w:val="00330BDE"/>
    <w:rsid w:val="0033545E"/>
    <w:rsid w:val="003354A2"/>
    <w:rsid w:val="0034120A"/>
    <w:rsid w:val="00342DC4"/>
    <w:rsid w:val="00343C93"/>
    <w:rsid w:val="003452EB"/>
    <w:rsid w:val="00354D0E"/>
    <w:rsid w:val="003640C9"/>
    <w:rsid w:val="0036436D"/>
    <w:rsid w:val="00371C9D"/>
    <w:rsid w:val="003774D6"/>
    <w:rsid w:val="00392C7D"/>
    <w:rsid w:val="003B0913"/>
    <w:rsid w:val="003B46B0"/>
    <w:rsid w:val="003B49A5"/>
    <w:rsid w:val="003C1FB5"/>
    <w:rsid w:val="003C61CA"/>
    <w:rsid w:val="003D6F33"/>
    <w:rsid w:val="003E066F"/>
    <w:rsid w:val="003E18DE"/>
    <w:rsid w:val="003E3086"/>
    <w:rsid w:val="003E49EF"/>
    <w:rsid w:val="003E7E60"/>
    <w:rsid w:val="003F026E"/>
    <w:rsid w:val="003F4585"/>
    <w:rsid w:val="003F458B"/>
    <w:rsid w:val="003F6989"/>
    <w:rsid w:val="003F6BE0"/>
    <w:rsid w:val="0040430D"/>
    <w:rsid w:val="00410BC5"/>
    <w:rsid w:val="004130D2"/>
    <w:rsid w:val="00413625"/>
    <w:rsid w:val="00414E47"/>
    <w:rsid w:val="00424717"/>
    <w:rsid w:val="004269EB"/>
    <w:rsid w:val="004302DA"/>
    <w:rsid w:val="004310F0"/>
    <w:rsid w:val="00433854"/>
    <w:rsid w:val="004339A7"/>
    <w:rsid w:val="004415B9"/>
    <w:rsid w:val="00446E38"/>
    <w:rsid w:val="00446E94"/>
    <w:rsid w:val="004511E3"/>
    <w:rsid w:val="00451C29"/>
    <w:rsid w:val="0045301B"/>
    <w:rsid w:val="00454840"/>
    <w:rsid w:val="004551DF"/>
    <w:rsid w:val="00455703"/>
    <w:rsid w:val="00457EAB"/>
    <w:rsid w:val="00461656"/>
    <w:rsid w:val="0046352C"/>
    <w:rsid w:val="00465EA3"/>
    <w:rsid w:val="00466CD7"/>
    <w:rsid w:val="00470B42"/>
    <w:rsid w:val="0047151F"/>
    <w:rsid w:val="00473683"/>
    <w:rsid w:val="004767B1"/>
    <w:rsid w:val="0048098A"/>
    <w:rsid w:val="00482DFB"/>
    <w:rsid w:val="00483EFB"/>
    <w:rsid w:val="00484B79"/>
    <w:rsid w:val="00485EFE"/>
    <w:rsid w:val="00487590"/>
    <w:rsid w:val="004908C9"/>
    <w:rsid w:val="00490B13"/>
    <w:rsid w:val="00493BA7"/>
    <w:rsid w:val="004A2ECA"/>
    <w:rsid w:val="004A3933"/>
    <w:rsid w:val="004A4E71"/>
    <w:rsid w:val="004A5E58"/>
    <w:rsid w:val="004A6251"/>
    <w:rsid w:val="004A72BD"/>
    <w:rsid w:val="004B0D3B"/>
    <w:rsid w:val="004B1BAB"/>
    <w:rsid w:val="004B43A2"/>
    <w:rsid w:val="004B67F5"/>
    <w:rsid w:val="004C23E5"/>
    <w:rsid w:val="004D09BB"/>
    <w:rsid w:val="004D0B01"/>
    <w:rsid w:val="004D3050"/>
    <w:rsid w:val="004E1CB0"/>
    <w:rsid w:val="004E3F37"/>
    <w:rsid w:val="004E649F"/>
    <w:rsid w:val="004F5323"/>
    <w:rsid w:val="004F548B"/>
    <w:rsid w:val="004F5EEF"/>
    <w:rsid w:val="004F7546"/>
    <w:rsid w:val="00501D5B"/>
    <w:rsid w:val="0050754D"/>
    <w:rsid w:val="00512D7E"/>
    <w:rsid w:val="00514F14"/>
    <w:rsid w:val="00521883"/>
    <w:rsid w:val="0053497E"/>
    <w:rsid w:val="00536156"/>
    <w:rsid w:val="00536170"/>
    <w:rsid w:val="00536F17"/>
    <w:rsid w:val="00541850"/>
    <w:rsid w:val="005527CA"/>
    <w:rsid w:val="00553C45"/>
    <w:rsid w:val="005558E6"/>
    <w:rsid w:val="0056008E"/>
    <w:rsid w:val="0056067D"/>
    <w:rsid w:val="005763BB"/>
    <w:rsid w:val="00581F8B"/>
    <w:rsid w:val="00582DBA"/>
    <w:rsid w:val="00583D35"/>
    <w:rsid w:val="00584BB8"/>
    <w:rsid w:val="005956EB"/>
    <w:rsid w:val="00595A63"/>
    <w:rsid w:val="00597694"/>
    <w:rsid w:val="00597EA5"/>
    <w:rsid w:val="005A2228"/>
    <w:rsid w:val="005B404B"/>
    <w:rsid w:val="005B436C"/>
    <w:rsid w:val="005B61F4"/>
    <w:rsid w:val="005B7A2E"/>
    <w:rsid w:val="005D7506"/>
    <w:rsid w:val="005D7D7E"/>
    <w:rsid w:val="005E0630"/>
    <w:rsid w:val="005E20AA"/>
    <w:rsid w:val="005E5308"/>
    <w:rsid w:val="005E6814"/>
    <w:rsid w:val="005F2086"/>
    <w:rsid w:val="00600273"/>
    <w:rsid w:val="00601D74"/>
    <w:rsid w:val="006119B4"/>
    <w:rsid w:val="006148CB"/>
    <w:rsid w:val="0061538F"/>
    <w:rsid w:val="0062562C"/>
    <w:rsid w:val="0063555A"/>
    <w:rsid w:val="00642505"/>
    <w:rsid w:val="00650DAD"/>
    <w:rsid w:val="0065343F"/>
    <w:rsid w:val="0065378A"/>
    <w:rsid w:val="00655F02"/>
    <w:rsid w:val="006565AE"/>
    <w:rsid w:val="00657469"/>
    <w:rsid w:val="00657C1F"/>
    <w:rsid w:val="00660B73"/>
    <w:rsid w:val="00661AD6"/>
    <w:rsid w:val="006646DE"/>
    <w:rsid w:val="00671755"/>
    <w:rsid w:val="006747FC"/>
    <w:rsid w:val="00677BC8"/>
    <w:rsid w:val="00677C1F"/>
    <w:rsid w:val="0068234F"/>
    <w:rsid w:val="006830FD"/>
    <w:rsid w:val="006830FF"/>
    <w:rsid w:val="00685CE3"/>
    <w:rsid w:val="00694C54"/>
    <w:rsid w:val="00695F33"/>
    <w:rsid w:val="006A2AE5"/>
    <w:rsid w:val="006A4BB7"/>
    <w:rsid w:val="006A739E"/>
    <w:rsid w:val="006B1B20"/>
    <w:rsid w:val="006B29BF"/>
    <w:rsid w:val="006B6078"/>
    <w:rsid w:val="006B6567"/>
    <w:rsid w:val="006B7E53"/>
    <w:rsid w:val="006C13FD"/>
    <w:rsid w:val="006D46DB"/>
    <w:rsid w:val="006E2C07"/>
    <w:rsid w:val="006E3591"/>
    <w:rsid w:val="006E7D16"/>
    <w:rsid w:val="006F5140"/>
    <w:rsid w:val="006F522B"/>
    <w:rsid w:val="00711039"/>
    <w:rsid w:val="007117DB"/>
    <w:rsid w:val="00714A3D"/>
    <w:rsid w:val="0071600E"/>
    <w:rsid w:val="00717D27"/>
    <w:rsid w:val="00721839"/>
    <w:rsid w:val="00721AA9"/>
    <w:rsid w:val="007223FF"/>
    <w:rsid w:val="00725836"/>
    <w:rsid w:val="00727602"/>
    <w:rsid w:val="00727CDC"/>
    <w:rsid w:val="00727E19"/>
    <w:rsid w:val="00733132"/>
    <w:rsid w:val="00735F94"/>
    <w:rsid w:val="00737630"/>
    <w:rsid w:val="00737AAF"/>
    <w:rsid w:val="007402C4"/>
    <w:rsid w:val="007418AD"/>
    <w:rsid w:val="00741987"/>
    <w:rsid w:val="00743316"/>
    <w:rsid w:val="00743E29"/>
    <w:rsid w:val="0076166A"/>
    <w:rsid w:val="00761832"/>
    <w:rsid w:val="00761C7A"/>
    <w:rsid w:val="0077481E"/>
    <w:rsid w:val="00776BCF"/>
    <w:rsid w:val="007776E5"/>
    <w:rsid w:val="007842D1"/>
    <w:rsid w:val="00787218"/>
    <w:rsid w:val="00787222"/>
    <w:rsid w:val="00790B59"/>
    <w:rsid w:val="0079241C"/>
    <w:rsid w:val="007930B7"/>
    <w:rsid w:val="00795240"/>
    <w:rsid w:val="00795D79"/>
    <w:rsid w:val="007A2702"/>
    <w:rsid w:val="007B594B"/>
    <w:rsid w:val="007C568E"/>
    <w:rsid w:val="007C5B49"/>
    <w:rsid w:val="007D2720"/>
    <w:rsid w:val="007D71B4"/>
    <w:rsid w:val="007E5ECC"/>
    <w:rsid w:val="007F1A57"/>
    <w:rsid w:val="007F31F6"/>
    <w:rsid w:val="007F4AB9"/>
    <w:rsid w:val="007F64A6"/>
    <w:rsid w:val="007F685D"/>
    <w:rsid w:val="0080329B"/>
    <w:rsid w:val="0081028C"/>
    <w:rsid w:val="0081072B"/>
    <w:rsid w:val="00811F01"/>
    <w:rsid w:val="008135B0"/>
    <w:rsid w:val="00816CAE"/>
    <w:rsid w:val="00825A8E"/>
    <w:rsid w:val="00831AC5"/>
    <w:rsid w:val="00832CD5"/>
    <w:rsid w:val="008351CD"/>
    <w:rsid w:val="008404F4"/>
    <w:rsid w:val="00840B54"/>
    <w:rsid w:val="008429F3"/>
    <w:rsid w:val="00845F14"/>
    <w:rsid w:val="00846E24"/>
    <w:rsid w:val="00852FEE"/>
    <w:rsid w:val="00854771"/>
    <w:rsid w:val="00857B66"/>
    <w:rsid w:val="00860061"/>
    <w:rsid w:val="00860397"/>
    <w:rsid w:val="00861661"/>
    <w:rsid w:val="008616B7"/>
    <w:rsid w:val="00867EB1"/>
    <w:rsid w:val="00871C98"/>
    <w:rsid w:val="0087211C"/>
    <w:rsid w:val="00873531"/>
    <w:rsid w:val="008760E0"/>
    <w:rsid w:val="008818D5"/>
    <w:rsid w:val="00883EB8"/>
    <w:rsid w:val="00886753"/>
    <w:rsid w:val="008939AA"/>
    <w:rsid w:val="008970E9"/>
    <w:rsid w:val="008A2F3D"/>
    <w:rsid w:val="008A445F"/>
    <w:rsid w:val="008A457D"/>
    <w:rsid w:val="008A74A0"/>
    <w:rsid w:val="008A75EA"/>
    <w:rsid w:val="008B4238"/>
    <w:rsid w:val="008B59E4"/>
    <w:rsid w:val="008B78A9"/>
    <w:rsid w:val="008B7962"/>
    <w:rsid w:val="008C1155"/>
    <w:rsid w:val="008C78BB"/>
    <w:rsid w:val="008D6198"/>
    <w:rsid w:val="008E1879"/>
    <w:rsid w:val="008E3D0B"/>
    <w:rsid w:val="008E4FC6"/>
    <w:rsid w:val="008E64F9"/>
    <w:rsid w:val="008E669C"/>
    <w:rsid w:val="008F5647"/>
    <w:rsid w:val="008F6B3C"/>
    <w:rsid w:val="00904064"/>
    <w:rsid w:val="0091429F"/>
    <w:rsid w:val="00931701"/>
    <w:rsid w:val="00940A9B"/>
    <w:rsid w:val="00940CAD"/>
    <w:rsid w:val="00947338"/>
    <w:rsid w:val="00951C7D"/>
    <w:rsid w:val="00961F7C"/>
    <w:rsid w:val="00963287"/>
    <w:rsid w:val="00974A5C"/>
    <w:rsid w:val="009831B2"/>
    <w:rsid w:val="00990C13"/>
    <w:rsid w:val="0099322A"/>
    <w:rsid w:val="009A0655"/>
    <w:rsid w:val="009A1AC8"/>
    <w:rsid w:val="009A3744"/>
    <w:rsid w:val="009A62F0"/>
    <w:rsid w:val="009B0124"/>
    <w:rsid w:val="009B1444"/>
    <w:rsid w:val="009B285E"/>
    <w:rsid w:val="009C029F"/>
    <w:rsid w:val="009C0675"/>
    <w:rsid w:val="009C3DC3"/>
    <w:rsid w:val="009C617C"/>
    <w:rsid w:val="009D00CF"/>
    <w:rsid w:val="009D1272"/>
    <w:rsid w:val="009D14C1"/>
    <w:rsid w:val="009D2105"/>
    <w:rsid w:val="009D2516"/>
    <w:rsid w:val="009F7C4B"/>
    <w:rsid w:val="00A011A1"/>
    <w:rsid w:val="00A04687"/>
    <w:rsid w:val="00A05ED4"/>
    <w:rsid w:val="00A077BD"/>
    <w:rsid w:val="00A159A9"/>
    <w:rsid w:val="00A21A31"/>
    <w:rsid w:val="00A30FAD"/>
    <w:rsid w:val="00A3525A"/>
    <w:rsid w:val="00A35780"/>
    <w:rsid w:val="00A439B0"/>
    <w:rsid w:val="00A439FA"/>
    <w:rsid w:val="00A459C3"/>
    <w:rsid w:val="00A46F06"/>
    <w:rsid w:val="00A470EC"/>
    <w:rsid w:val="00A542B8"/>
    <w:rsid w:val="00A5735D"/>
    <w:rsid w:val="00A6047A"/>
    <w:rsid w:val="00A609AE"/>
    <w:rsid w:val="00A61CEB"/>
    <w:rsid w:val="00A633AD"/>
    <w:rsid w:val="00A768FF"/>
    <w:rsid w:val="00A81F06"/>
    <w:rsid w:val="00A86CD9"/>
    <w:rsid w:val="00A9500B"/>
    <w:rsid w:val="00AA2E26"/>
    <w:rsid w:val="00AB2D92"/>
    <w:rsid w:val="00AC1D30"/>
    <w:rsid w:val="00AC4A18"/>
    <w:rsid w:val="00AC6EEE"/>
    <w:rsid w:val="00AD4E49"/>
    <w:rsid w:val="00AD6536"/>
    <w:rsid w:val="00AD65FA"/>
    <w:rsid w:val="00AF5E3B"/>
    <w:rsid w:val="00AF5EF8"/>
    <w:rsid w:val="00AF670D"/>
    <w:rsid w:val="00B03209"/>
    <w:rsid w:val="00B104D0"/>
    <w:rsid w:val="00B10A52"/>
    <w:rsid w:val="00B14E0F"/>
    <w:rsid w:val="00B26666"/>
    <w:rsid w:val="00B361C5"/>
    <w:rsid w:val="00B413CD"/>
    <w:rsid w:val="00B45DA2"/>
    <w:rsid w:val="00B52227"/>
    <w:rsid w:val="00B54BAB"/>
    <w:rsid w:val="00B57D91"/>
    <w:rsid w:val="00B60E8A"/>
    <w:rsid w:val="00B60F24"/>
    <w:rsid w:val="00B6273C"/>
    <w:rsid w:val="00B670B2"/>
    <w:rsid w:val="00B70A7C"/>
    <w:rsid w:val="00B80FB2"/>
    <w:rsid w:val="00B83B39"/>
    <w:rsid w:val="00B90AAA"/>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74FA"/>
    <w:rsid w:val="00BD1738"/>
    <w:rsid w:val="00BD2A0D"/>
    <w:rsid w:val="00BD5145"/>
    <w:rsid w:val="00BE04F7"/>
    <w:rsid w:val="00BF6988"/>
    <w:rsid w:val="00BF76DE"/>
    <w:rsid w:val="00C00840"/>
    <w:rsid w:val="00C050EC"/>
    <w:rsid w:val="00C0697C"/>
    <w:rsid w:val="00C06A0F"/>
    <w:rsid w:val="00C07E49"/>
    <w:rsid w:val="00C10271"/>
    <w:rsid w:val="00C11590"/>
    <w:rsid w:val="00C22EDF"/>
    <w:rsid w:val="00C23BB2"/>
    <w:rsid w:val="00C26166"/>
    <w:rsid w:val="00C3071D"/>
    <w:rsid w:val="00C30BE4"/>
    <w:rsid w:val="00C318A8"/>
    <w:rsid w:val="00C3615F"/>
    <w:rsid w:val="00C378AA"/>
    <w:rsid w:val="00C42971"/>
    <w:rsid w:val="00C462E6"/>
    <w:rsid w:val="00C54E9B"/>
    <w:rsid w:val="00C6234E"/>
    <w:rsid w:val="00C6566B"/>
    <w:rsid w:val="00C7491E"/>
    <w:rsid w:val="00C779AB"/>
    <w:rsid w:val="00C80D3A"/>
    <w:rsid w:val="00C81350"/>
    <w:rsid w:val="00C83643"/>
    <w:rsid w:val="00C927DF"/>
    <w:rsid w:val="00C93015"/>
    <w:rsid w:val="00C93762"/>
    <w:rsid w:val="00C93FAE"/>
    <w:rsid w:val="00C9721F"/>
    <w:rsid w:val="00CA32AA"/>
    <w:rsid w:val="00CA3D38"/>
    <w:rsid w:val="00CA52DF"/>
    <w:rsid w:val="00CA5C21"/>
    <w:rsid w:val="00CB1FB8"/>
    <w:rsid w:val="00CD0143"/>
    <w:rsid w:val="00CD409C"/>
    <w:rsid w:val="00CD6D6C"/>
    <w:rsid w:val="00CE1F9B"/>
    <w:rsid w:val="00CE6985"/>
    <w:rsid w:val="00CE7013"/>
    <w:rsid w:val="00CF07F0"/>
    <w:rsid w:val="00CF0A3F"/>
    <w:rsid w:val="00CF2482"/>
    <w:rsid w:val="00CF6F52"/>
    <w:rsid w:val="00D012C7"/>
    <w:rsid w:val="00D02BE8"/>
    <w:rsid w:val="00D04272"/>
    <w:rsid w:val="00D06031"/>
    <w:rsid w:val="00D06A44"/>
    <w:rsid w:val="00D06A6F"/>
    <w:rsid w:val="00D1144A"/>
    <w:rsid w:val="00D12F18"/>
    <w:rsid w:val="00D13435"/>
    <w:rsid w:val="00D36207"/>
    <w:rsid w:val="00D36454"/>
    <w:rsid w:val="00D37A22"/>
    <w:rsid w:val="00D4468E"/>
    <w:rsid w:val="00D52868"/>
    <w:rsid w:val="00D53964"/>
    <w:rsid w:val="00D54425"/>
    <w:rsid w:val="00D55050"/>
    <w:rsid w:val="00D569F7"/>
    <w:rsid w:val="00D5739E"/>
    <w:rsid w:val="00D6092D"/>
    <w:rsid w:val="00D64189"/>
    <w:rsid w:val="00D642E7"/>
    <w:rsid w:val="00D67132"/>
    <w:rsid w:val="00D67441"/>
    <w:rsid w:val="00D70C22"/>
    <w:rsid w:val="00D7174A"/>
    <w:rsid w:val="00D7283D"/>
    <w:rsid w:val="00D72F08"/>
    <w:rsid w:val="00D833FC"/>
    <w:rsid w:val="00D901A4"/>
    <w:rsid w:val="00D90874"/>
    <w:rsid w:val="00D918A5"/>
    <w:rsid w:val="00D91D73"/>
    <w:rsid w:val="00D924B4"/>
    <w:rsid w:val="00D9436A"/>
    <w:rsid w:val="00D9712B"/>
    <w:rsid w:val="00DA3859"/>
    <w:rsid w:val="00DB0AD1"/>
    <w:rsid w:val="00DB58C5"/>
    <w:rsid w:val="00DC171C"/>
    <w:rsid w:val="00DC218E"/>
    <w:rsid w:val="00DC73A8"/>
    <w:rsid w:val="00DC7589"/>
    <w:rsid w:val="00DD2572"/>
    <w:rsid w:val="00DD631D"/>
    <w:rsid w:val="00DD75A5"/>
    <w:rsid w:val="00DE09C1"/>
    <w:rsid w:val="00DE4342"/>
    <w:rsid w:val="00DE5C2E"/>
    <w:rsid w:val="00DF0339"/>
    <w:rsid w:val="00DF06CB"/>
    <w:rsid w:val="00DF41C1"/>
    <w:rsid w:val="00DF7078"/>
    <w:rsid w:val="00E025D1"/>
    <w:rsid w:val="00E02635"/>
    <w:rsid w:val="00E05E7E"/>
    <w:rsid w:val="00E13DF4"/>
    <w:rsid w:val="00E165E5"/>
    <w:rsid w:val="00E176A8"/>
    <w:rsid w:val="00E25F8A"/>
    <w:rsid w:val="00E3103F"/>
    <w:rsid w:val="00E3183A"/>
    <w:rsid w:val="00E34FF1"/>
    <w:rsid w:val="00E434C7"/>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6CB5"/>
    <w:rsid w:val="00EA4601"/>
    <w:rsid w:val="00EA742D"/>
    <w:rsid w:val="00EA7642"/>
    <w:rsid w:val="00EB02D5"/>
    <w:rsid w:val="00EB60BB"/>
    <w:rsid w:val="00EC0B2C"/>
    <w:rsid w:val="00EC1114"/>
    <w:rsid w:val="00EC1E78"/>
    <w:rsid w:val="00EC33BA"/>
    <w:rsid w:val="00EC406F"/>
    <w:rsid w:val="00ED0094"/>
    <w:rsid w:val="00ED0AB6"/>
    <w:rsid w:val="00ED27E5"/>
    <w:rsid w:val="00ED39C1"/>
    <w:rsid w:val="00ED5807"/>
    <w:rsid w:val="00ED64EA"/>
    <w:rsid w:val="00EE3198"/>
    <w:rsid w:val="00EE3393"/>
    <w:rsid w:val="00EE5D2D"/>
    <w:rsid w:val="00EE5FC4"/>
    <w:rsid w:val="00EF27B5"/>
    <w:rsid w:val="00EF4A31"/>
    <w:rsid w:val="00EF57E1"/>
    <w:rsid w:val="00EF77B4"/>
    <w:rsid w:val="00F01F61"/>
    <w:rsid w:val="00F05363"/>
    <w:rsid w:val="00F10721"/>
    <w:rsid w:val="00F207C4"/>
    <w:rsid w:val="00F24696"/>
    <w:rsid w:val="00F248DF"/>
    <w:rsid w:val="00F25530"/>
    <w:rsid w:val="00F26039"/>
    <w:rsid w:val="00F30219"/>
    <w:rsid w:val="00F326F1"/>
    <w:rsid w:val="00F40D22"/>
    <w:rsid w:val="00F4262A"/>
    <w:rsid w:val="00F439DD"/>
    <w:rsid w:val="00F4518A"/>
    <w:rsid w:val="00F45E92"/>
    <w:rsid w:val="00F46938"/>
    <w:rsid w:val="00F50D01"/>
    <w:rsid w:val="00F670EE"/>
    <w:rsid w:val="00F7054E"/>
    <w:rsid w:val="00F70D2D"/>
    <w:rsid w:val="00F70F4C"/>
    <w:rsid w:val="00F75548"/>
    <w:rsid w:val="00F75B9A"/>
    <w:rsid w:val="00F75D83"/>
    <w:rsid w:val="00F779E8"/>
    <w:rsid w:val="00F80229"/>
    <w:rsid w:val="00F8571F"/>
    <w:rsid w:val="00F90596"/>
    <w:rsid w:val="00F92876"/>
    <w:rsid w:val="00F95AED"/>
    <w:rsid w:val="00F979B9"/>
    <w:rsid w:val="00FA40D7"/>
    <w:rsid w:val="00FA56F6"/>
    <w:rsid w:val="00FB1746"/>
    <w:rsid w:val="00FB29C7"/>
    <w:rsid w:val="00FB3E17"/>
    <w:rsid w:val="00FB6A22"/>
    <w:rsid w:val="00FB77BA"/>
    <w:rsid w:val="00FC3F5B"/>
    <w:rsid w:val="00FD0CE4"/>
    <w:rsid w:val="00FD12D9"/>
    <w:rsid w:val="00FD16C5"/>
    <w:rsid w:val="00FD4D5E"/>
    <w:rsid w:val="00FE0077"/>
    <w:rsid w:val="00FE1F3B"/>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chartTrackingRefBased/>
  <w15:docId w15:val="{84516752-5004-408A-93EA-3E56C61F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Denis McKinnon</cp:lastModifiedBy>
  <cp:revision>15</cp:revision>
  <cp:lastPrinted>2021-03-15T16:42:00Z</cp:lastPrinted>
  <dcterms:created xsi:type="dcterms:W3CDTF">2021-02-12T18:05:00Z</dcterms:created>
  <dcterms:modified xsi:type="dcterms:W3CDTF">2021-03-15T16:47:00Z</dcterms:modified>
</cp:coreProperties>
</file>